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DC" w:rsidRDefault="00760BDC" w:rsidP="004E27E2">
      <w:pPr>
        <w:jc w:val="center"/>
        <w:rPr>
          <w:rFonts w:ascii="Century Gothic" w:hAnsi="Century Gothic" w:cs="Times New Roman"/>
          <w:b/>
          <w:bCs/>
          <w:szCs w:val="18"/>
        </w:rPr>
      </w:pPr>
    </w:p>
    <w:p w:rsidR="00F507B5" w:rsidRPr="00E85D1A" w:rsidRDefault="00F507B5" w:rsidP="004E27E2">
      <w:pPr>
        <w:jc w:val="center"/>
        <w:rPr>
          <w:rFonts w:ascii="Century Gothic" w:hAnsi="Century Gothic" w:cs="Times New Roman"/>
          <w:b/>
          <w:bCs/>
          <w:sz w:val="22"/>
          <w:szCs w:val="18"/>
        </w:rPr>
      </w:pPr>
      <w:r w:rsidRPr="00E85D1A">
        <w:rPr>
          <w:rFonts w:ascii="Century Gothic" w:hAnsi="Century Gothic" w:cs="Times New Roman"/>
          <w:b/>
          <w:bCs/>
          <w:sz w:val="22"/>
          <w:szCs w:val="18"/>
        </w:rPr>
        <w:t>REGULAMIN ZAKŁADOWEGO FUNDUSZU ŚWIADCZEŃ SOCJALNYCH</w:t>
      </w:r>
    </w:p>
    <w:p w:rsidR="006F58BB" w:rsidRPr="00E85D1A" w:rsidRDefault="006F58BB" w:rsidP="004E27E2">
      <w:pPr>
        <w:jc w:val="center"/>
        <w:rPr>
          <w:rFonts w:ascii="Century Gothic" w:hAnsi="Century Gothic" w:cs="Times New Roman"/>
          <w:b/>
          <w:bCs/>
          <w:sz w:val="22"/>
          <w:szCs w:val="18"/>
        </w:rPr>
      </w:pPr>
      <w:r w:rsidRPr="00E85D1A">
        <w:rPr>
          <w:rFonts w:ascii="Century Gothic" w:hAnsi="Century Gothic" w:cs="Times New Roman"/>
          <w:b/>
          <w:bCs/>
          <w:sz w:val="22"/>
          <w:szCs w:val="18"/>
        </w:rPr>
        <w:t xml:space="preserve">W SZKOLE PODSTAWOWEJ </w:t>
      </w:r>
      <w:r w:rsidR="00095E29">
        <w:rPr>
          <w:rFonts w:ascii="Century Gothic" w:hAnsi="Century Gothic" w:cs="Times New Roman"/>
          <w:b/>
          <w:bCs/>
          <w:sz w:val="22"/>
          <w:szCs w:val="18"/>
        </w:rPr>
        <w:t>Nr1</w:t>
      </w:r>
    </w:p>
    <w:p w:rsidR="006C36C9" w:rsidRPr="00E85D1A" w:rsidRDefault="00095E29" w:rsidP="00760BDC">
      <w:pPr>
        <w:jc w:val="center"/>
        <w:rPr>
          <w:rFonts w:ascii="Century Gothic" w:hAnsi="Century Gothic" w:cs="Times New Roman"/>
          <w:b/>
          <w:bCs/>
          <w:sz w:val="22"/>
          <w:szCs w:val="18"/>
        </w:rPr>
      </w:pPr>
      <w:r>
        <w:rPr>
          <w:rFonts w:ascii="Century Gothic" w:hAnsi="Century Gothic" w:cs="Times New Roman"/>
          <w:b/>
          <w:bCs/>
          <w:sz w:val="22"/>
          <w:szCs w:val="18"/>
        </w:rPr>
        <w:t>im</w:t>
      </w:r>
      <w:r w:rsidR="006F58BB" w:rsidRPr="00E85D1A">
        <w:rPr>
          <w:rFonts w:ascii="Century Gothic" w:hAnsi="Century Gothic" w:cs="Times New Roman"/>
          <w:b/>
          <w:bCs/>
          <w:sz w:val="22"/>
          <w:szCs w:val="18"/>
        </w:rPr>
        <w:t>.</w:t>
      </w:r>
      <w:r>
        <w:rPr>
          <w:rFonts w:ascii="Century Gothic" w:hAnsi="Century Gothic" w:cs="Times New Roman"/>
          <w:b/>
          <w:bCs/>
          <w:sz w:val="22"/>
          <w:szCs w:val="18"/>
        </w:rPr>
        <w:t xml:space="preserve"> Jana Brzechwy w Suliszewie</w:t>
      </w:r>
    </w:p>
    <w:p w:rsidR="006C36C9" w:rsidRPr="00601A25" w:rsidRDefault="006C36C9" w:rsidP="004E27E2">
      <w:pPr>
        <w:autoSpaceDE w:val="0"/>
        <w:rPr>
          <w:rFonts w:ascii="Century Gothic" w:hAnsi="Century Gothic" w:cs="Times New Roman"/>
          <w:b/>
          <w:bCs/>
          <w:sz w:val="20"/>
          <w:szCs w:val="18"/>
        </w:rPr>
      </w:pP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Rozdział 1.</w:t>
      </w: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Postanowienia ogólne</w:t>
      </w:r>
    </w:p>
    <w:p w:rsidR="00CB76E5" w:rsidRPr="00601A25" w:rsidRDefault="00CB76E5" w:rsidP="004E27E2">
      <w:pPr>
        <w:autoSpaceDE w:val="0"/>
        <w:rPr>
          <w:rFonts w:ascii="Century Gothic" w:hAnsi="Century Gothic" w:cs="Times New Roman"/>
          <w:sz w:val="20"/>
          <w:szCs w:val="18"/>
        </w:rPr>
      </w:pPr>
    </w:p>
    <w:p w:rsidR="00F507B5" w:rsidRPr="00601A25" w:rsidRDefault="00324363" w:rsidP="000C42DD">
      <w:pPr>
        <w:autoSpaceDE w:val="0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Podstawa prawna:</w:t>
      </w:r>
    </w:p>
    <w:p w:rsidR="00C56D1A" w:rsidRPr="00601A25" w:rsidRDefault="00DB38B4" w:rsidP="00D96775">
      <w:pPr>
        <w:widowControl/>
        <w:numPr>
          <w:ilvl w:val="0"/>
          <w:numId w:val="8"/>
        </w:numPr>
        <w:shd w:val="clear" w:color="auto" w:fill="FFFFFF"/>
        <w:suppressAutoHyphens w:val="0"/>
        <w:ind w:left="0" w:hanging="284"/>
        <w:jc w:val="both"/>
        <w:rPr>
          <w:rFonts w:ascii="Century Gothic" w:eastAsia="Times New Roman" w:hAnsi="Century Gothic" w:cs="Times New Roman"/>
          <w:color w:val="000000"/>
          <w:sz w:val="20"/>
          <w:szCs w:val="18"/>
          <w:lang w:eastAsia="pl-PL"/>
        </w:rPr>
      </w:pPr>
      <w:hyperlink r:id="rId7" w:anchor="c_0_k_0_t_0_d_0_r_7_o_0_a_53_u_1a_p_0_l_0_i_0" w:tgtFrame="_blank" w:tooltip="Ustawa z 26 stycznia 1982 r. - Karta Nauczyciela (tekst jedn.: Dz.U. z 2023 r., poz. 984)" w:history="1">
        <w:r w:rsidR="00C56D1A" w:rsidRPr="00601A25">
          <w:rPr>
            <w:rFonts w:ascii="Century Gothic" w:eastAsia="Times New Roman" w:hAnsi="Century Gothic" w:cs="Times New Roman"/>
            <w:sz w:val="20"/>
            <w:szCs w:val="18"/>
            <w:lang w:eastAsia="pl-PL"/>
          </w:rPr>
          <w:t>Ustawa z dnia 26 stycznia 1982 r. - Karta Nauczyciela (Dz.</w:t>
        </w:r>
        <w:r w:rsidR="000C42DD">
          <w:rPr>
            <w:rFonts w:ascii="Century Gothic" w:eastAsia="Times New Roman" w:hAnsi="Century Gothic" w:cs="Times New Roman"/>
            <w:sz w:val="20"/>
            <w:szCs w:val="18"/>
            <w:lang w:eastAsia="pl-PL"/>
          </w:rPr>
          <w:t xml:space="preserve"> </w:t>
        </w:r>
        <w:r w:rsidR="00C56D1A" w:rsidRPr="00601A25">
          <w:rPr>
            <w:rFonts w:ascii="Century Gothic" w:eastAsia="Times New Roman" w:hAnsi="Century Gothic" w:cs="Times New Roman"/>
            <w:sz w:val="20"/>
            <w:szCs w:val="18"/>
            <w:lang w:eastAsia="pl-PL"/>
          </w:rPr>
          <w:t>U. 2023 r., poz. 984) – art. 53 ust. 1a,</w:t>
        </w:r>
      </w:hyperlink>
    </w:p>
    <w:p w:rsidR="00C56D1A" w:rsidRPr="00601A25" w:rsidRDefault="00C56D1A" w:rsidP="00D96775">
      <w:pPr>
        <w:pStyle w:val="Akapitzlist"/>
        <w:numPr>
          <w:ilvl w:val="0"/>
          <w:numId w:val="8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Ustawa z dnia 23 maja 1991r. art. 27 ust.1 o związkach zawodowych (t.</w:t>
      </w:r>
      <w:r w:rsidR="000C42DD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>j. Dz.</w:t>
      </w:r>
      <w:r w:rsidR="000C42DD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 xml:space="preserve">U. z 2019r. poz.263  z późn. zm. ), </w:t>
      </w:r>
    </w:p>
    <w:p w:rsidR="00C56D1A" w:rsidRPr="00601A25" w:rsidRDefault="00C56D1A" w:rsidP="00D96775">
      <w:pPr>
        <w:pStyle w:val="Akapitzlist"/>
        <w:numPr>
          <w:ilvl w:val="0"/>
          <w:numId w:val="8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Ustawa z 5 lipca 2018 r.  o zmianie ustawy o związkach zawodowych oraz niektórych innych ustaw   (Dz. U. z 2022r. poz. 1608),</w:t>
      </w:r>
    </w:p>
    <w:p w:rsidR="00C56D1A" w:rsidRPr="00601A25" w:rsidRDefault="000113FB" w:rsidP="00D96775">
      <w:pPr>
        <w:pStyle w:val="Akapitzlist"/>
        <w:numPr>
          <w:ilvl w:val="0"/>
          <w:numId w:val="8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Ustawa</w:t>
      </w:r>
      <w:r w:rsidR="00C56D1A" w:rsidRPr="00601A25">
        <w:rPr>
          <w:rFonts w:ascii="Century Gothic" w:hAnsi="Century Gothic" w:cs="Times New Roman"/>
          <w:sz w:val="20"/>
          <w:szCs w:val="18"/>
        </w:rPr>
        <w:t xml:space="preserve"> z dnia 22 maja 2009r. o nauczycielskich świadczeniach kompensacyjnych (Dz.</w:t>
      </w:r>
      <w:r w:rsidR="000C42DD">
        <w:rPr>
          <w:rFonts w:ascii="Century Gothic" w:hAnsi="Century Gothic" w:cs="Times New Roman"/>
          <w:sz w:val="20"/>
          <w:szCs w:val="18"/>
        </w:rPr>
        <w:t xml:space="preserve"> </w:t>
      </w:r>
      <w:r w:rsidR="00C56D1A" w:rsidRPr="00601A25">
        <w:rPr>
          <w:rFonts w:ascii="Century Gothic" w:hAnsi="Century Gothic" w:cs="Times New Roman"/>
          <w:sz w:val="20"/>
          <w:szCs w:val="18"/>
        </w:rPr>
        <w:t xml:space="preserve">U. </w:t>
      </w:r>
      <w:r w:rsidR="000C42DD">
        <w:rPr>
          <w:rFonts w:ascii="Century Gothic" w:hAnsi="Century Gothic" w:cs="Times New Roman"/>
          <w:sz w:val="20"/>
          <w:szCs w:val="18"/>
        </w:rPr>
        <w:t xml:space="preserve">                    </w:t>
      </w:r>
      <w:r w:rsidR="00C56D1A" w:rsidRPr="00601A25">
        <w:rPr>
          <w:rFonts w:ascii="Century Gothic" w:hAnsi="Century Gothic" w:cs="Times New Roman"/>
          <w:sz w:val="20"/>
          <w:szCs w:val="18"/>
        </w:rPr>
        <w:t>z 2018r.  poz. 128 z późn. zm.</w:t>
      </w:r>
      <w:r w:rsidRPr="00601A25">
        <w:rPr>
          <w:rFonts w:ascii="Century Gothic" w:hAnsi="Century Gothic" w:cs="Times New Roman"/>
          <w:sz w:val="20"/>
          <w:szCs w:val="18"/>
        </w:rPr>
        <w:t>),</w:t>
      </w:r>
    </w:p>
    <w:p w:rsidR="00C56D1A" w:rsidRPr="00601A25" w:rsidRDefault="000113FB" w:rsidP="00D96775">
      <w:pPr>
        <w:pStyle w:val="Akapitzlist"/>
        <w:numPr>
          <w:ilvl w:val="0"/>
          <w:numId w:val="8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R</w:t>
      </w:r>
      <w:r w:rsidR="00C56D1A" w:rsidRPr="00601A25">
        <w:rPr>
          <w:rFonts w:ascii="Century Gothic" w:hAnsi="Century Gothic" w:cs="Times New Roman"/>
          <w:sz w:val="20"/>
          <w:szCs w:val="18"/>
        </w:rPr>
        <w:t>ozporządzenia Ministra Pracy i Polityki Społecznej z dnia 9 marca 2009 r. w sprawie sposobu ustalania przeciętnej liczby zatrudnionych w celu naliczenia odpisu na zakładowy fundusz świadczeń socjalnych (Dz. U. z 2009 r. Nr 43, poz. 349),</w:t>
      </w:r>
    </w:p>
    <w:p w:rsidR="00C56D1A" w:rsidRPr="00601A25" w:rsidRDefault="000113FB" w:rsidP="00D96775">
      <w:pPr>
        <w:pStyle w:val="Akapitzlist"/>
        <w:numPr>
          <w:ilvl w:val="0"/>
          <w:numId w:val="8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Ustawa</w:t>
      </w:r>
      <w:r w:rsidR="00C56D1A" w:rsidRPr="00601A25">
        <w:rPr>
          <w:rFonts w:ascii="Century Gothic" w:hAnsi="Century Gothic" w:cs="Times New Roman"/>
          <w:sz w:val="20"/>
          <w:szCs w:val="18"/>
        </w:rPr>
        <w:t xml:space="preserve"> z 21 lutego 2019 r. o zmianie niektórych ustaw w związku z zapewnieniem stosowania rozporządzenia Parlamentu Europejskiego i Rady (UE) 2016/679 z dnia 27 kwietnia 2016 r. </w:t>
      </w:r>
      <w:r w:rsidR="000C42DD">
        <w:rPr>
          <w:rFonts w:ascii="Century Gothic" w:hAnsi="Century Gothic" w:cs="Times New Roman"/>
          <w:sz w:val="20"/>
          <w:szCs w:val="18"/>
        </w:rPr>
        <w:t xml:space="preserve">                  </w:t>
      </w:r>
      <w:r w:rsidR="00C56D1A" w:rsidRPr="00601A25">
        <w:rPr>
          <w:rFonts w:ascii="Century Gothic" w:hAnsi="Century Gothic" w:cs="Times New Roman"/>
          <w:sz w:val="20"/>
          <w:szCs w:val="18"/>
        </w:rPr>
        <w:t>w sprawie ochrony osób fizycznych w związku z przetwarzaniem danych osobowych</w:t>
      </w:r>
      <w:r w:rsidR="000C42DD">
        <w:rPr>
          <w:rFonts w:ascii="Century Gothic" w:hAnsi="Century Gothic" w:cs="Times New Roman"/>
          <w:sz w:val="20"/>
          <w:szCs w:val="18"/>
        </w:rPr>
        <w:t xml:space="preserve">                        </w:t>
      </w:r>
      <w:r w:rsidR="00C56D1A" w:rsidRPr="00601A25">
        <w:rPr>
          <w:rFonts w:ascii="Century Gothic" w:hAnsi="Century Gothic" w:cs="Times New Roman"/>
          <w:sz w:val="20"/>
          <w:szCs w:val="18"/>
        </w:rPr>
        <w:t xml:space="preserve"> i w sprawie swobodnego przepływu takich danych oraz uchylenia dyrektywy 95/46WE.</w:t>
      </w:r>
    </w:p>
    <w:p w:rsidR="00C56D1A" w:rsidRPr="00601A25" w:rsidRDefault="00C56D1A" w:rsidP="004E27E2">
      <w:pPr>
        <w:jc w:val="both"/>
        <w:rPr>
          <w:rFonts w:ascii="Century Gothic" w:hAnsi="Century Gothic" w:cs="Times New Roman"/>
          <w:sz w:val="20"/>
          <w:szCs w:val="18"/>
        </w:rPr>
      </w:pPr>
    </w:p>
    <w:p w:rsidR="00F507B5" w:rsidRPr="00601A25" w:rsidRDefault="007B55F4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>
        <w:rPr>
          <w:rFonts w:ascii="Century Gothic" w:hAnsi="Century Gothic" w:cs="Times New Roman"/>
          <w:b/>
          <w:bCs/>
          <w:sz w:val="20"/>
          <w:szCs w:val="18"/>
        </w:rPr>
        <w:t>§ 1. Zakres regulacji</w:t>
      </w: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</w:p>
    <w:p w:rsidR="00F507B5" w:rsidRPr="00601A25" w:rsidRDefault="00F507B5" w:rsidP="00D96775">
      <w:pPr>
        <w:pStyle w:val="Akapitzlist"/>
        <w:numPr>
          <w:ilvl w:val="0"/>
          <w:numId w:val="21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Re</w:t>
      </w:r>
      <w:r w:rsidR="003F482C">
        <w:rPr>
          <w:rFonts w:ascii="Century Gothic" w:hAnsi="Century Gothic" w:cs="Times New Roman"/>
          <w:sz w:val="20"/>
          <w:szCs w:val="18"/>
        </w:rPr>
        <w:t>gulamin Zakładowego Funduszu Świadczeń S</w:t>
      </w:r>
      <w:r w:rsidRPr="00601A25">
        <w:rPr>
          <w:rFonts w:ascii="Century Gothic" w:hAnsi="Century Gothic" w:cs="Times New Roman"/>
          <w:sz w:val="20"/>
          <w:szCs w:val="18"/>
        </w:rPr>
        <w:t xml:space="preserve">ocjalnych </w:t>
      </w:r>
      <w:r w:rsidR="00E820E5" w:rsidRPr="00601A25">
        <w:rPr>
          <w:rFonts w:ascii="Century Gothic" w:hAnsi="Century Gothic" w:cs="Times New Roman"/>
          <w:sz w:val="20"/>
          <w:szCs w:val="18"/>
        </w:rPr>
        <w:t xml:space="preserve">Szkoły Podstawowej </w:t>
      </w:r>
      <w:r w:rsidR="00170E17">
        <w:rPr>
          <w:rFonts w:ascii="Century Gothic" w:hAnsi="Century Gothic" w:cs="Times New Roman"/>
          <w:sz w:val="20"/>
          <w:szCs w:val="18"/>
        </w:rPr>
        <w:t>Nr1 im. Jana Brzechwy w Suliszewie</w:t>
      </w:r>
      <w:r w:rsidR="00E820E5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>zwany dalej „Regulaminem”, określa zasady i warunki korzystania</w:t>
      </w:r>
      <w:r w:rsidR="007B55F4">
        <w:rPr>
          <w:rFonts w:ascii="Century Gothic" w:hAnsi="Century Gothic" w:cs="Times New Roman"/>
          <w:sz w:val="20"/>
          <w:szCs w:val="18"/>
        </w:rPr>
        <w:t xml:space="preserve"> </w:t>
      </w:r>
      <w:r w:rsidR="003F482C">
        <w:rPr>
          <w:rFonts w:ascii="Century Gothic" w:hAnsi="Century Gothic" w:cs="Times New Roman"/>
          <w:sz w:val="20"/>
          <w:szCs w:val="18"/>
        </w:rPr>
        <w:t xml:space="preserve">ze </w:t>
      </w:r>
      <w:r w:rsidRPr="00601A25">
        <w:rPr>
          <w:rFonts w:ascii="Century Gothic" w:hAnsi="Century Gothic" w:cs="Times New Roman"/>
          <w:sz w:val="20"/>
          <w:szCs w:val="18"/>
        </w:rPr>
        <w:t>świadczeń finansowanych z zakładowego funduszu świadczeń socjalnych, zwanego dalej „funduszem”, oraz zasady przeznaczania środków funduszu na poszczególne cele</w:t>
      </w:r>
      <w:r w:rsidR="007B55F4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>i rodzaje działalności socjalnej.</w:t>
      </w:r>
    </w:p>
    <w:p w:rsidR="006D7722" w:rsidRPr="00601A25" w:rsidRDefault="006D7722" w:rsidP="00D96775">
      <w:pPr>
        <w:pStyle w:val="Akapitzlist"/>
        <w:numPr>
          <w:ilvl w:val="0"/>
          <w:numId w:val="21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Świadczenia socjalne z funduszu, zwane dalej „świadczeniami”, są przyznawane na wniosek osób uprawnionych i nie mają charakteru roszczeniowego.</w:t>
      </w:r>
    </w:p>
    <w:p w:rsidR="006D7722" w:rsidRPr="00601A25" w:rsidRDefault="006D7722" w:rsidP="00D96775">
      <w:pPr>
        <w:pStyle w:val="Akapitzlist"/>
        <w:numPr>
          <w:ilvl w:val="0"/>
          <w:numId w:val="21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Środki Funduszu mogą być zwiększone poprzez odsetki od środków funduszu</w:t>
      </w:r>
      <w:r w:rsidRPr="00601A25">
        <w:rPr>
          <w:rFonts w:ascii="Century Gothic" w:hAnsi="Century Gothic" w:cs="Times New Roman"/>
          <w:iCs/>
          <w:sz w:val="20"/>
          <w:szCs w:val="18"/>
        </w:rPr>
        <w:t>.</w:t>
      </w:r>
    </w:p>
    <w:p w:rsidR="006D7722" w:rsidRPr="00601A25" w:rsidRDefault="006D7722" w:rsidP="00D96775">
      <w:pPr>
        <w:pStyle w:val="Akapitzlist"/>
        <w:numPr>
          <w:ilvl w:val="0"/>
          <w:numId w:val="21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Środki Funduszu są gromadzone na odrębnym rachunku bankowym.</w:t>
      </w:r>
    </w:p>
    <w:p w:rsidR="006D7722" w:rsidRPr="00601A25" w:rsidRDefault="006D7722" w:rsidP="00D96775">
      <w:pPr>
        <w:pStyle w:val="Akapitzlist"/>
        <w:numPr>
          <w:ilvl w:val="0"/>
          <w:numId w:val="21"/>
        </w:numPr>
        <w:autoSpaceDE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Środki funduszu niewykorzystane w danym roku kalendarzowym przechodzą na rok następny.</w:t>
      </w:r>
    </w:p>
    <w:p w:rsidR="00F507B5" w:rsidRPr="00601A25" w:rsidRDefault="00F507B5" w:rsidP="004E27E2">
      <w:pPr>
        <w:autoSpaceDE w:val="0"/>
        <w:jc w:val="both"/>
        <w:rPr>
          <w:rFonts w:ascii="Century Gothic" w:hAnsi="Century Gothic" w:cs="Times New Roman"/>
          <w:sz w:val="20"/>
          <w:szCs w:val="18"/>
        </w:rPr>
      </w:pPr>
    </w:p>
    <w:p w:rsidR="00F507B5" w:rsidRPr="00601A25" w:rsidRDefault="007B55F4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>
        <w:rPr>
          <w:rFonts w:ascii="Century Gothic" w:hAnsi="Century Gothic" w:cs="Times New Roman"/>
          <w:b/>
          <w:bCs/>
          <w:sz w:val="20"/>
          <w:szCs w:val="18"/>
        </w:rPr>
        <w:t>§ 2. Przeznaczenie ZFŚS</w:t>
      </w:r>
    </w:p>
    <w:p w:rsidR="00BE5C56" w:rsidRPr="00601A25" w:rsidRDefault="00BE5C56" w:rsidP="004E27E2">
      <w:pPr>
        <w:rPr>
          <w:rFonts w:ascii="Century Gothic" w:hAnsi="Century Gothic" w:cs="Times New Roman"/>
          <w:b/>
          <w:sz w:val="20"/>
          <w:szCs w:val="18"/>
        </w:rPr>
      </w:pPr>
    </w:p>
    <w:p w:rsidR="00BE5C56" w:rsidRPr="000C42DD" w:rsidRDefault="00BE5C56" w:rsidP="00D96775">
      <w:pPr>
        <w:pStyle w:val="Akapitzlist"/>
        <w:numPr>
          <w:ilvl w:val="0"/>
          <w:numId w:val="28"/>
        </w:numPr>
        <w:jc w:val="both"/>
        <w:rPr>
          <w:rFonts w:ascii="Century Gothic" w:hAnsi="Century Gothic" w:cs="Times New Roman"/>
          <w:sz w:val="20"/>
          <w:szCs w:val="18"/>
        </w:rPr>
      </w:pPr>
      <w:r w:rsidRPr="000C42DD">
        <w:rPr>
          <w:rFonts w:ascii="Century Gothic" w:hAnsi="Century Gothic" w:cs="Times New Roman"/>
          <w:sz w:val="20"/>
          <w:szCs w:val="18"/>
        </w:rPr>
        <w:t>Środki Funduszu przeznacza się na finansowanie działalności socj</w:t>
      </w:r>
      <w:r w:rsidR="000C42DD" w:rsidRPr="000C42DD">
        <w:rPr>
          <w:rFonts w:ascii="Century Gothic" w:hAnsi="Century Gothic" w:cs="Times New Roman"/>
          <w:sz w:val="20"/>
          <w:szCs w:val="18"/>
        </w:rPr>
        <w:t>alnej organizowanej na rzecz</w:t>
      </w:r>
      <w:r w:rsidR="000C42DD">
        <w:rPr>
          <w:rFonts w:ascii="Century Gothic" w:hAnsi="Century Gothic" w:cs="Times New Roman"/>
          <w:sz w:val="20"/>
          <w:szCs w:val="18"/>
        </w:rPr>
        <w:t xml:space="preserve"> </w:t>
      </w:r>
      <w:r w:rsidRPr="000C42DD">
        <w:rPr>
          <w:rFonts w:ascii="Century Gothic" w:hAnsi="Century Gothic" w:cs="Times New Roman"/>
          <w:sz w:val="20"/>
          <w:szCs w:val="18"/>
        </w:rPr>
        <w:t>osób   uprawnionych do korzystania z Funduszu, w tym:</w:t>
      </w:r>
    </w:p>
    <w:p w:rsidR="00BE5C56" w:rsidRPr="00601A25" w:rsidRDefault="00BE5C56" w:rsidP="00D96775">
      <w:pPr>
        <w:widowControl/>
        <w:numPr>
          <w:ilvl w:val="0"/>
          <w:numId w:val="9"/>
        </w:numPr>
        <w:tabs>
          <w:tab w:val="clear" w:pos="1068"/>
          <w:tab w:val="num" w:pos="426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wypłatę świadczeń urlopowych nauczycielom, wynikających z Karty Nauczyciela, </w:t>
      </w:r>
    </w:p>
    <w:p w:rsidR="00BE5C56" w:rsidRPr="00601A25" w:rsidRDefault="00BE5C56" w:rsidP="00D96775">
      <w:pPr>
        <w:widowControl/>
        <w:numPr>
          <w:ilvl w:val="0"/>
          <w:numId w:val="9"/>
        </w:numPr>
        <w:tabs>
          <w:tab w:val="clear" w:pos="1068"/>
          <w:tab w:val="num" w:pos="426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wypłatę bonów towarowych</w:t>
      </w:r>
      <w:r w:rsidR="004E27E2" w:rsidRPr="00601A25">
        <w:rPr>
          <w:rFonts w:ascii="Century Gothic" w:hAnsi="Century Gothic" w:cs="Times New Roman"/>
          <w:sz w:val="20"/>
          <w:szCs w:val="18"/>
        </w:rPr>
        <w:t xml:space="preserve"> lub świadczeń pieniężnych lub kart podarunkowych</w:t>
      </w:r>
      <w:r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4E27E2" w:rsidRPr="00601A25">
        <w:rPr>
          <w:rFonts w:ascii="Century Gothic" w:hAnsi="Century Gothic" w:cs="Times New Roman"/>
          <w:sz w:val="20"/>
          <w:szCs w:val="18"/>
        </w:rPr>
        <w:t xml:space="preserve">                      </w:t>
      </w:r>
      <w:r w:rsidRPr="00601A25">
        <w:rPr>
          <w:rFonts w:ascii="Century Gothic" w:hAnsi="Century Gothic" w:cs="Times New Roman"/>
          <w:sz w:val="20"/>
          <w:szCs w:val="18"/>
        </w:rPr>
        <w:t xml:space="preserve">w okresie wiosennym i zimowym </w:t>
      </w:r>
    </w:p>
    <w:p w:rsidR="00BE5C56" w:rsidRPr="00601A25" w:rsidRDefault="00BE5C56" w:rsidP="00D96775">
      <w:pPr>
        <w:widowControl/>
        <w:numPr>
          <w:ilvl w:val="0"/>
          <w:numId w:val="9"/>
        </w:numPr>
        <w:tabs>
          <w:tab w:val="clear" w:pos="1068"/>
          <w:tab w:val="num" w:pos="426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pomocy rzeczowej i finansowej (zapomogi pieniężne bezzwrotne),</w:t>
      </w:r>
    </w:p>
    <w:p w:rsidR="00BE5C56" w:rsidRPr="00601A25" w:rsidRDefault="00BE5C56" w:rsidP="00D96775">
      <w:pPr>
        <w:widowControl/>
        <w:numPr>
          <w:ilvl w:val="0"/>
          <w:numId w:val="9"/>
        </w:numPr>
        <w:tabs>
          <w:tab w:val="clear" w:pos="1068"/>
          <w:tab w:val="num" w:pos="426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zwrotne pożyczki na cele mieszkaniowe, </w:t>
      </w:r>
    </w:p>
    <w:p w:rsidR="00BE5C56" w:rsidRPr="00601A25" w:rsidRDefault="00BE5C56" w:rsidP="00D96775">
      <w:pPr>
        <w:widowControl/>
        <w:numPr>
          <w:ilvl w:val="0"/>
          <w:numId w:val="9"/>
        </w:numPr>
        <w:tabs>
          <w:tab w:val="clear" w:pos="1068"/>
          <w:tab w:val="num" w:pos="426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zakupu paczek lub </w:t>
      </w:r>
      <w:r w:rsidR="005922B5">
        <w:rPr>
          <w:rFonts w:ascii="Century Gothic" w:hAnsi="Century Gothic" w:cs="Times New Roman"/>
          <w:sz w:val="20"/>
          <w:szCs w:val="18"/>
        </w:rPr>
        <w:t xml:space="preserve">bonów podarunkowych lub kart podarunkowych lub </w:t>
      </w:r>
      <w:r w:rsidRPr="00601A25">
        <w:rPr>
          <w:rFonts w:ascii="Century Gothic" w:hAnsi="Century Gothic" w:cs="Times New Roman"/>
          <w:sz w:val="20"/>
          <w:szCs w:val="18"/>
        </w:rPr>
        <w:t>organizowaniu</w:t>
      </w:r>
      <w:r w:rsidR="00B0468D" w:rsidRPr="00601A25">
        <w:rPr>
          <w:rFonts w:ascii="Century Gothic" w:hAnsi="Century Gothic" w:cs="Times New Roman"/>
          <w:sz w:val="20"/>
          <w:szCs w:val="18"/>
        </w:rPr>
        <w:t xml:space="preserve"> spotkań </w:t>
      </w:r>
      <w:r w:rsidR="004E27E2" w:rsidRPr="00601A25">
        <w:rPr>
          <w:rFonts w:ascii="Century Gothic" w:hAnsi="Century Gothic" w:cs="Times New Roman"/>
          <w:sz w:val="20"/>
          <w:szCs w:val="18"/>
        </w:rPr>
        <w:t>grupowych</w:t>
      </w:r>
      <w:r w:rsidRPr="00601A25">
        <w:rPr>
          <w:rFonts w:ascii="Century Gothic" w:hAnsi="Century Gothic" w:cs="Times New Roman"/>
          <w:sz w:val="20"/>
          <w:szCs w:val="18"/>
        </w:rPr>
        <w:t xml:space="preserve"> dla dzie</w:t>
      </w:r>
      <w:r w:rsidR="005922B5">
        <w:rPr>
          <w:rFonts w:ascii="Century Gothic" w:hAnsi="Century Gothic" w:cs="Times New Roman"/>
          <w:sz w:val="20"/>
          <w:szCs w:val="18"/>
        </w:rPr>
        <w:t xml:space="preserve">ci do lat 15, pozostających na </w:t>
      </w:r>
      <w:r w:rsidR="00532B3A">
        <w:rPr>
          <w:rFonts w:ascii="Century Gothic" w:hAnsi="Century Gothic" w:cs="Times New Roman"/>
          <w:sz w:val="20"/>
          <w:szCs w:val="18"/>
        </w:rPr>
        <w:t>u</w:t>
      </w:r>
      <w:r w:rsidRPr="00601A25">
        <w:rPr>
          <w:rFonts w:ascii="Century Gothic" w:hAnsi="Century Gothic" w:cs="Times New Roman"/>
          <w:sz w:val="20"/>
          <w:szCs w:val="18"/>
        </w:rPr>
        <w:t xml:space="preserve">trzymaniu pracownika </w:t>
      </w:r>
      <w:r w:rsidR="005922B5">
        <w:rPr>
          <w:rFonts w:ascii="Century Gothic" w:hAnsi="Century Gothic" w:cs="Times New Roman"/>
          <w:sz w:val="20"/>
          <w:szCs w:val="18"/>
        </w:rPr>
        <w:t xml:space="preserve">                      </w:t>
      </w:r>
      <w:r w:rsidRPr="00601A25">
        <w:rPr>
          <w:rFonts w:ascii="Century Gothic" w:hAnsi="Century Gothic" w:cs="Times New Roman"/>
          <w:sz w:val="20"/>
          <w:szCs w:val="18"/>
        </w:rPr>
        <w:t>w okresie zimowym w ramach limitu ustalonego w planie rocznym.</w:t>
      </w:r>
    </w:p>
    <w:p w:rsidR="00BE5C56" w:rsidRPr="00601A25" w:rsidRDefault="00BE5C56" w:rsidP="005A6DF6">
      <w:pPr>
        <w:pStyle w:val="Akapitzlist"/>
        <w:ind w:left="142" w:hanging="284"/>
        <w:rPr>
          <w:rFonts w:ascii="Century Gothic" w:hAnsi="Century Gothic" w:cs="Times New Roman"/>
          <w:sz w:val="20"/>
          <w:szCs w:val="18"/>
        </w:rPr>
      </w:pPr>
      <w:r w:rsidRPr="007B55F4">
        <w:rPr>
          <w:rFonts w:ascii="Century Gothic" w:hAnsi="Century Gothic" w:cs="Times New Roman"/>
          <w:b/>
          <w:sz w:val="20"/>
          <w:szCs w:val="18"/>
        </w:rPr>
        <w:t>2.</w:t>
      </w:r>
      <w:r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5A6DF6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 xml:space="preserve">Środki Funduszu przeznacza się na dofinansowanie działalności socjalnej organizowanej na </w:t>
      </w:r>
      <w:r w:rsidR="005A6DF6">
        <w:rPr>
          <w:rFonts w:ascii="Century Gothic" w:hAnsi="Century Gothic" w:cs="Times New Roman"/>
          <w:sz w:val="20"/>
          <w:szCs w:val="18"/>
        </w:rPr>
        <w:t xml:space="preserve">   </w:t>
      </w:r>
      <w:r w:rsidRPr="00601A25">
        <w:rPr>
          <w:rFonts w:ascii="Century Gothic" w:hAnsi="Century Gothic" w:cs="Times New Roman"/>
          <w:sz w:val="20"/>
          <w:szCs w:val="18"/>
        </w:rPr>
        <w:t>rzecz osób uprawnionych do korzystania z Funduszu, w tym:</w:t>
      </w:r>
    </w:p>
    <w:p w:rsidR="00BE5C56" w:rsidRPr="00601A25" w:rsidRDefault="00BE5C56" w:rsidP="00D96775">
      <w:pPr>
        <w:widowControl/>
        <w:numPr>
          <w:ilvl w:val="0"/>
          <w:numId w:val="10"/>
        </w:numPr>
        <w:tabs>
          <w:tab w:val="clear" w:pos="1068"/>
          <w:tab w:val="num" w:pos="567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krajowego i zagranicznego zorganizowanego wypoczynku dzieci i młodzieży w wieku </w:t>
      </w:r>
      <w:r w:rsidR="007B55F4">
        <w:rPr>
          <w:rFonts w:ascii="Century Gothic" w:hAnsi="Century Gothic" w:cs="Times New Roman"/>
          <w:sz w:val="20"/>
          <w:szCs w:val="18"/>
        </w:rPr>
        <w:br/>
      </w:r>
      <w:r w:rsidRPr="00601A25">
        <w:rPr>
          <w:rFonts w:ascii="Century Gothic" w:hAnsi="Century Gothic" w:cs="Times New Roman"/>
          <w:sz w:val="20"/>
          <w:szCs w:val="18"/>
        </w:rPr>
        <w:t xml:space="preserve">od </w:t>
      </w:r>
      <w:r w:rsidR="009F7425">
        <w:rPr>
          <w:rFonts w:ascii="Century Gothic" w:hAnsi="Century Gothic" w:cs="Times New Roman"/>
          <w:sz w:val="20"/>
          <w:szCs w:val="18"/>
        </w:rPr>
        <w:t xml:space="preserve">lat </w:t>
      </w:r>
      <w:r w:rsidRPr="00601A25">
        <w:rPr>
          <w:rFonts w:ascii="Century Gothic" w:hAnsi="Century Gothic" w:cs="Times New Roman"/>
          <w:sz w:val="20"/>
          <w:szCs w:val="18"/>
        </w:rPr>
        <w:t>7 do ukończenia 18 lat, a jeżeli się kształcą w systemie dziennym – do ukończenia 25 roku życia,</w:t>
      </w:r>
    </w:p>
    <w:p w:rsidR="00BE5C56" w:rsidRPr="00601A25" w:rsidRDefault="00BE5C56" w:rsidP="00D96775">
      <w:pPr>
        <w:widowControl/>
        <w:numPr>
          <w:ilvl w:val="0"/>
          <w:numId w:val="10"/>
        </w:numPr>
        <w:tabs>
          <w:tab w:val="clear" w:pos="1068"/>
          <w:tab w:val="num" w:pos="567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bCs/>
          <w:sz w:val="20"/>
          <w:szCs w:val="18"/>
        </w:rPr>
        <w:t>pobytu dzieci pracowników w żłobku, przedszkolu,</w:t>
      </w:r>
    </w:p>
    <w:p w:rsidR="00BE5C56" w:rsidRPr="00601A25" w:rsidRDefault="00BE5C56" w:rsidP="00D96775">
      <w:pPr>
        <w:widowControl/>
        <w:numPr>
          <w:ilvl w:val="0"/>
          <w:numId w:val="10"/>
        </w:numPr>
        <w:tabs>
          <w:tab w:val="clear" w:pos="1068"/>
          <w:tab w:val="num" w:pos="567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pobytu  profilaktyczno – leczniczego oraz pobytu  w krajowym sanatorium na leczeniu lub rekonwalescencji,</w:t>
      </w:r>
    </w:p>
    <w:p w:rsidR="00BE5C56" w:rsidRPr="00601A25" w:rsidRDefault="00BE5C56" w:rsidP="00D96775">
      <w:pPr>
        <w:widowControl/>
        <w:numPr>
          <w:ilvl w:val="0"/>
          <w:numId w:val="10"/>
        </w:numPr>
        <w:tabs>
          <w:tab w:val="clear" w:pos="1068"/>
          <w:tab w:val="num" w:pos="567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lastRenderedPageBreak/>
        <w:t>krajowych i zagranicznych wczasów organizowanych przez pracowników we własnym zakresie – „wczasy pod gruszą”,</w:t>
      </w:r>
    </w:p>
    <w:p w:rsidR="00BE5C56" w:rsidRPr="00601A25" w:rsidRDefault="00BE5C56" w:rsidP="00D96775">
      <w:pPr>
        <w:widowControl/>
        <w:numPr>
          <w:ilvl w:val="0"/>
          <w:numId w:val="10"/>
        </w:numPr>
        <w:tabs>
          <w:tab w:val="clear" w:pos="1068"/>
          <w:tab w:val="num" w:pos="567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krajowego i zagranicznego wypoczynku w dni wolne od pracy organizowanego</w:t>
      </w:r>
      <w:r w:rsidR="000C42DD">
        <w:rPr>
          <w:rFonts w:ascii="Century Gothic" w:hAnsi="Century Gothic" w:cs="Times New Roman"/>
          <w:sz w:val="20"/>
          <w:szCs w:val="18"/>
        </w:rPr>
        <w:t xml:space="preserve">                            </w:t>
      </w:r>
      <w:r w:rsidRPr="00601A25">
        <w:rPr>
          <w:rFonts w:ascii="Century Gothic" w:hAnsi="Century Gothic" w:cs="Times New Roman"/>
          <w:sz w:val="20"/>
          <w:szCs w:val="18"/>
        </w:rPr>
        <w:t xml:space="preserve"> w formie turystyki grupowej (wycieczki, rajdy, biwaki, spływy kajakowe itp.) przez zakład pracy lub organizację związkową,</w:t>
      </w:r>
    </w:p>
    <w:p w:rsidR="00BE5C56" w:rsidRPr="00601A25" w:rsidRDefault="00350ABF" w:rsidP="00D96775">
      <w:pPr>
        <w:widowControl/>
        <w:numPr>
          <w:ilvl w:val="0"/>
          <w:numId w:val="10"/>
        </w:numPr>
        <w:tabs>
          <w:tab w:val="clear" w:pos="1068"/>
          <w:tab w:val="num" w:pos="567"/>
        </w:tabs>
        <w:suppressAutoHyphens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>zakupu biletów wstępu lub</w:t>
      </w:r>
      <w:r w:rsidR="00BE5C56" w:rsidRPr="00601A25">
        <w:rPr>
          <w:rFonts w:ascii="Century Gothic" w:hAnsi="Century Gothic" w:cs="Times New Roman"/>
          <w:sz w:val="20"/>
          <w:szCs w:val="18"/>
        </w:rPr>
        <w:t xml:space="preserve"> karnetów na imprezy kulturalno – o</w:t>
      </w:r>
      <w:r>
        <w:rPr>
          <w:rFonts w:ascii="Century Gothic" w:hAnsi="Century Gothic" w:cs="Times New Roman"/>
          <w:sz w:val="20"/>
          <w:szCs w:val="18"/>
        </w:rPr>
        <w:t xml:space="preserve">światowe i sportowo-rekreacyjne lub organizowaniu kulturalno – oświatowych </w:t>
      </w:r>
      <w:r w:rsidR="00BE5C56" w:rsidRPr="00601A25">
        <w:rPr>
          <w:rFonts w:ascii="Century Gothic" w:hAnsi="Century Gothic" w:cs="Times New Roman"/>
          <w:sz w:val="20"/>
          <w:szCs w:val="18"/>
        </w:rPr>
        <w:t xml:space="preserve"> </w:t>
      </w:r>
      <w:r>
        <w:rPr>
          <w:rFonts w:ascii="Century Gothic" w:hAnsi="Century Gothic" w:cs="Times New Roman"/>
          <w:sz w:val="20"/>
          <w:szCs w:val="18"/>
        </w:rPr>
        <w:t>spotkań organizowanych przez zakład pracy.</w:t>
      </w:r>
      <w:r w:rsidR="00BE5C56" w:rsidRPr="00601A25">
        <w:rPr>
          <w:rFonts w:ascii="Century Gothic" w:hAnsi="Century Gothic" w:cs="Times New Roman"/>
          <w:sz w:val="20"/>
          <w:szCs w:val="18"/>
        </w:rPr>
        <w:t xml:space="preserve"> </w:t>
      </w:r>
    </w:p>
    <w:p w:rsidR="00F507B5" w:rsidRPr="00601A25" w:rsidRDefault="00F507B5" w:rsidP="002053B6">
      <w:pPr>
        <w:autoSpaceDE w:val="0"/>
        <w:rPr>
          <w:rFonts w:ascii="Century Gothic" w:hAnsi="Century Gothic" w:cs="Times New Roman"/>
          <w:sz w:val="20"/>
          <w:szCs w:val="18"/>
        </w:rPr>
      </w:pPr>
    </w:p>
    <w:p w:rsidR="00F507B5" w:rsidRPr="00601A25" w:rsidRDefault="007B55F4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>
        <w:rPr>
          <w:rFonts w:ascii="Century Gothic" w:hAnsi="Century Gothic" w:cs="Times New Roman"/>
          <w:b/>
          <w:bCs/>
          <w:sz w:val="20"/>
          <w:szCs w:val="18"/>
        </w:rPr>
        <w:t>§ 3. P</w:t>
      </w:r>
      <w:r w:rsidR="00597CD9" w:rsidRPr="00601A25">
        <w:rPr>
          <w:rFonts w:ascii="Century Gothic" w:hAnsi="Century Gothic" w:cs="Times New Roman"/>
          <w:b/>
          <w:bCs/>
          <w:sz w:val="20"/>
          <w:szCs w:val="18"/>
        </w:rPr>
        <w:t xml:space="preserve">lan </w:t>
      </w:r>
      <w:r>
        <w:rPr>
          <w:rFonts w:ascii="Century Gothic" w:hAnsi="Century Gothic" w:cs="Times New Roman"/>
          <w:b/>
          <w:bCs/>
          <w:sz w:val="20"/>
          <w:szCs w:val="18"/>
        </w:rPr>
        <w:t>rzeczowo-</w:t>
      </w:r>
      <w:r w:rsidR="00597CD9" w:rsidRPr="00601A25">
        <w:rPr>
          <w:rFonts w:ascii="Century Gothic" w:hAnsi="Century Gothic" w:cs="Times New Roman"/>
          <w:b/>
          <w:bCs/>
          <w:sz w:val="20"/>
          <w:szCs w:val="18"/>
        </w:rPr>
        <w:t>finansowy</w:t>
      </w: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</w:p>
    <w:p w:rsidR="00876477" w:rsidRPr="00601A25" w:rsidRDefault="00876477" w:rsidP="00D96775">
      <w:pPr>
        <w:pStyle w:val="Akapitzlist"/>
        <w:numPr>
          <w:ilvl w:val="0"/>
          <w:numId w:val="11"/>
        </w:numPr>
        <w:autoSpaceDE w:val="0"/>
        <w:ind w:left="0" w:hanging="284"/>
        <w:jc w:val="both"/>
        <w:rPr>
          <w:rFonts w:ascii="Century Gothic" w:hAnsi="Century Gothic" w:cs="Times New Roman"/>
          <w:bCs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Działalność socjalna prowadzona jest w oparciu o roczny plan dochodów i wydatków działalności socjalnej, sporządzony przez pracodawcę w uzgodnieniu z zakładową organizacją zwią</w:t>
      </w:r>
      <w:r w:rsidR="004D4B9F">
        <w:rPr>
          <w:rFonts w:ascii="Century Gothic" w:hAnsi="Century Gothic" w:cs="Times New Roman"/>
          <w:sz w:val="20"/>
          <w:szCs w:val="18"/>
        </w:rPr>
        <w:t>zkową w terminie do dnia 1 kwietnia</w:t>
      </w:r>
      <w:r w:rsidRPr="00601A25">
        <w:rPr>
          <w:rFonts w:ascii="Century Gothic" w:hAnsi="Century Gothic" w:cs="Times New Roman"/>
          <w:sz w:val="20"/>
          <w:szCs w:val="18"/>
        </w:rPr>
        <w:t xml:space="preserve"> każdego roku.</w:t>
      </w:r>
      <w:r w:rsidR="004D4B9F">
        <w:rPr>
          <w:rFonts w:ascii="Century Gothic" w:hAnsi="Century Gothic" w:cs="Times New Roman"/>
          <w:bCs/>
          <w:sz w:val="20"/>
          <w:szCs w:val="18"/>
        </w:rPr>
        <w:t xml:space="preserve"> Preliminarz wydatków               </w:t>
      </w:r>
      <w:r w:rsidRPr="00601A25">
        <w:rPr>
          <w:rFonts w:ascii="Century Gothic" w:hAnsi="Century Gothic" w:cs="Times New Roman"/>
          <w:bCs/>
          <w:sz w:val="20"/>
          <w:szCs w:val="18"/>
        </w:rPr>
        <w:t xml:space="preserve"> </w:t>
      </w:r>
      <w:r w:rsidR="009031B9">
        <w:rPr>
          <w:rFonts w:ascii="Century Gothic" w:hAnsi="Century Gothic" w:cs="Times New Roman"/>
          <w:bCs/>
          <w:sz w:val="20"/>
          <w:szCs w:val="18"/>
        </w:rPr>
        <w:t xml:space="preserve">Zakładowego Funduszu świadczeń Socjalnych </w:t>
      </w:r>
      <w:r w:rsidR="004D4B9F">
        <w:rPr>
          <w:rFonts w:ascii="Century Gothic" w:hAnsi="Century Gothic" w:cs="Times New Roman"/>
          <w:bCs/>
          <w:sz w:val="20"/>
          <w:szCs w:val="18"/>
        </w:rPr>
        <w:t>ustala się z zakł</w:t>
      </w:r>
      <w:r w:rsidR="00344C28">
        <w:rPr>
          <w:rFonts w:ascii="Century Gothic" w:hAnsi="Century Gothic" w:cs="Times New Roman"/>
          <w:bCs/>
          <w:sz w:val="20"/>
          <w:szCs w:val="18"/>
        </w:rPr>
        <w:t>a</w:t>
      </w:r>
      <w:r w:rsidR="00C75EA4">
        <w:rPr>
          <w:rFonts w:ascii="Century Gothic" w:hAnsi="Century Gothic" w:cs="Times New Roman"/>
          <w:bCs/>
          <w:sz w:val="20"/>
          <w:szCs w:val="18"/>
        </w:rPr>
        <w:t>dową organizacja związkową do 31 marca</w:t>
      </w:r>
      <w:r w:rsidRPr="00601A25">
        <w:rPr>
          <w:rFonts w:ascii="Century Gothic" w:hAnsi="Century Gothic" w:cs="Times New Roman"/>
          <w:bCs/>
          <w:sz w:val="20"/>
          <w:szCs w:val="18"/>
        </w:rPr>
        <w:t xml:space="preserve"> każdego roku. Tabela dopłat  do świadczeń  socjalnych uzgadniana jest</w:t>
      </w:r>
      <w:r w:rsidR="009031B9">
        <w:rPr>
          <w:rFonts w:ascii="Century Gothic" w:hAnsi="Century Gothic" w:cs="Times New Roman"/>
          <w:bCs/>
          <w:sz w:val="20"/>
          <w:szCs w:val="18"/>
        </w:rPr>
        <w:t xml:space="preserve">                          </w:t>
      </w:r>
      <w:r w:rsidRPr="00601A25">
        <w:rPr>
          <w:rFonts w:ascii="Century Gothic" w:hAnsi="Century Gothic" w:cs="Times New Roman"/>
          <w:bCs/>
          <w:sz w:val="20"/>
          <w:szCs w:val="18"/>
        </w:rPr>
        <w:t xml:space="preserve"> z zakładową </w:t>
      </w:r>
      <w:r w:rsidR="00C75EA4">
        <w:rPr>
          <w:rFonts w:ascii="Century Gothic" w:hAnsi="Century Gothic" w:cs="Times New Roman"/>
          <w:bCs/>
          <w:sz w:val="20"/>
          <w:szCs w:val="18"/>
        </w:rPr>
        <w:t>organizacją związkową do 31 marca</w:t>
      </w:r>
      <w:r w:rsidRPr="00601A25">
        <w:rPr>
          <w:rFonts w:ascii="Century Gothic" w:hAnsi="Century Gothic" w:cs="Times New Roman"/>
          <w:bCs/>
          <w:sz w:val="20"/>
          <w:szCs w:val="18"/>
        </w:rPr>
        <w:t xml:space="preserve"> każdego roku.</w:t>
      </w:r>
    </w:p>
    <w:p w:rsidR="00F507B5" w:rsidRDefault="00F507B5" w:rsidP="004E27E2">
      <w:pPr>
        <w:autoSpaceDE w:val="0"/>
        <w:jc w:val="both"/>
        <w:rPr>
          <w:rFonts w:ascii="Century Gothic" w:hAnsi="Century Gothic" w:cs="Times New Roman"/>
          <w:sz w:val="20"/>
          <w:szCs w:val="18"/>
        </w:rPr>
      </w:pPr>
    </w:p>
    <w:p w:rsidR="006C36C9" w:rsidRPr="00601A25" w:rsidRDefault="006C36C9" w:rsidP="004E27E2">
      <w:pPr>
        <w:autoSpaceDE w:val="0"/>
        <w:jc w:val="both"/>
        <w:rPr>
          <w:rFonts w:ascii="Century Gothic" w:hAnsi="Century Gothic" w:cs="Times New Roman"/>
          <w:sz w:val="20"/>
          <w:szCs w:val="18"/>
        </w:rPr>
      </w:pPr>
    </w:p>
    <w:p w:rsidR="00365902" w:rsidRPr="00601A25" w:rsidRDefault="00365902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Rozdział 2.</w:t>
      </w:r>
    </w:p>
    <w:p w:rsidR="00365902" w:rsidRPr="00601A25" w:rsidRDefault="00365902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 xml:space="preserve">Zasady przyznawania świadczeń </w:t>
      </w:r>
    </w:p>
    <w:p w:rsidR="00365902" w:rsidRPr="00601A25" w:rsidRDefault="00365902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</w:p>
    <w:p w:rsidR="00F507B5" w:rsidRPr="00601A25" w:rsidRDefault="0063345F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 xml:space="preserve">§ </w:t>
      </w:r>
      <w:r w:rsidR="006D7722" w:rsidRPr="00601A25">
        <w:rPr>
          <w:rFonts w:ascii="Century Gothic" w:hAnsi="Century Gothic" w:cs="Times New Roman"/>
          <w:b/>
          <w:bCs/>
          <w:sz w:val="20"/>
          <w:szCs w:val="18"/>
        </w:rPr>
        <w:t>4</w:t>
      </w:r>
      <w:r w:rsidR="007B55F4">
        <w:rPr>
          <w:rFonts w:ascii="Century Gothic" w:hAnsi="Century Gothic" w:cs="Times New Roman"/>
          <w:b/>
          <w:bCs/>
          <w:sz w:val="20"/>
          <w:szCs w:val="18"/>
        </w:rPr>
        <w:t>. Z</w:t>
      </w:r>
      <w:r w:rsidR="00365902" w:rsidRPr="00601A25">
        <w:rPr>
          <w:rFonts w:ascii="Century Gothic" w:hAnsi="Century Gothic" w:cs="Times New Roman"/>
          <w:b/>
          <w:bCs/>
          <w:sz w:val="20"/>
          <w:szCs w:val="18"/>
        </w:rPr>
        <w:t>asady ogólne</w:t>
      </w: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color w:val="FF0000"/>
          <w:sz w:val="20"/>
          <w:szCs w:val="18"/>
        </w:rPr>
      </w:pPr>
    </w:p>
    <w:p w:rsidR="00F52E7C" w:rsidRDefault="00F52E7C" w:rsidP="00D96775">
      <w:pPr>
        <w:pStyle w:val="Akapitzlist"/>
        <w:numPr>
          <w:ilvl w:val="0"/>
          <w:numId w:val="7"/>
        </w:numPr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Środki Funduszu na poszczególne formy pomocy socjalnej są przyznawane w formie pieniężnej lub rzeczowej. W przypadku świadczeń rzeczowych osoby uprawnione nie mogą żądać zapłaty ich równowartości.</w:t>
      </w:r>
    </w:p>
    <w:p w:rsidR="00092139" w:rsidRDefault="00092139" w:rsidP="00092139">
      <w:pPr>
        <w:pStyle w:val="Akapitzlist"/>
        <w:widowControl/>
        <w:numPr>
          <w:ilvl w:val="0"/>
          <w:numId w:val="7"/>
        </w:numPr>
        <w:suppressAutoHyphens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Świadczenia z ZFŚS przyznawane są przez dyrektora szkoły w uzgodnieniu z zakładową organizacją związkową.</w:t>
      </w:r>
    </w:p>
    <w:p w:rsidR="00590D86" w:rsidRPr="00601A25" w:rsidRDefault="002C4B83" w:rsidP="00D96775">
      <w:pPr>
        <w:widowControl/>
        <w:numPr>
          <w:ilvl w:val="0"/>
          <w:numId w:val="7"/>
        </w:numPr>
        <w:suppressAutoHyphens w:val="0"/>
        <w:ind w:left="0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ZFŚS tworzy się:</w:t>
      </w:r>
    </w:p>
    <w:p w:rsidR="00590D86" w:rsidRPr="00601A25" w:rsidRDefault="002C4B83" w:rsidP="00D96775">
      <w:pPr>
        <w:pStyle w:val="Akapitzlist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dla nauczycieli i nauczycieli będących emeryta</w:t>
      </w:r>
      <w:r w:rsidR="00590D86" w:rsidRPr="00601A25">
        <w:rPr>
          <w:rFonts w:ascii="Century Gothic" w:hAnsi="Century Gothic" w:cs="Times New Roman"/>
          <w:sz w:val="20"/>
          <w:szCs w:val="18"/>
        </w:rPr>
        <w:t>mi, rencistami lub nauczycieli</w:t>
      </w:r>
    </w:p>
    <w:p w:rsidR="002C4B83" w:rsidRPr="00601A25" w:rsidRDefault="002C4B83" w:rsidP="007B55F4">
      <w:pPr>
        <w:tabs>
          <w:tab w:val="left" w:pos="284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pobierających nauczycielskie świadczenia kompensa</w:t>
      </w:r>
      <w:r w:rsidR="00590D86" w:rsidRPr="00601A25">
        <w:rPr>
          <w:rFonts w:ascii="Century Gothic" w:hAnsi="Century Gothic" w:cs="Times New Roman"/>
          <w:sz w:val="20"/>
          <w:szCs w:val="18"/>
        </w:rPr>
        <w:t xml:space="preserve">cyjne  – z odpisu ustalonego </w:t>
      </w:r>
      <w:r w:rsidR="007B55F4">
        <w:rPr>
          <w:rFonts w:ascii="Century Gothic" w:hAnsi="Century Gothic" w:cs="Times New Roman"/>
          <w:sz w:val="20"/>
          <w:szCs w:val="18"/>
        </w:rPr>
        <w:br/>
      </w:r>
      <w:r w:rsidR="00590D86" w:rsidRPr="00601A25">
        <w:rPr>
          <w:rFonts w:ascii="Century Gothic" w:hAnsi="Century Gothic" w:cs="Times New Roman"/>
          <w:sz w:val="20"/>
          <w:szCs w:val="18"/>
        </w:rPr>
        <w:t xml:space="preserve">na   </w:t>
      </w:r>
      <w:r w:rsidRPr="00601A25">
        <w:rPr>
          <w:rFonts w:ascii="Century Gothic" w:hAnsi="Century Gothic" w:cs="Times New Roman"/>
          <w:sz w:val="20"/>
          <w:szCs w:val="18"/>
        </w:rPr>
        <w:t>podstawie</w:t>
      </w:r>
      <w:r w:rsidR="002053B6" w:rsidRPr="00601A25">
        <w:rPr>
          <w:rFonts w:ascii="Century Gothic" w:hAnsi="Century Gothic" w:cs="Times New Roman"/>
          <w:sz w:val="20"/>
          <w:szCs w:val="18"/>
        </w:rPr>
        <w:t xml:space="preserve"> odrębnych przepisów</w:t>
      </w:r>
      <w:r w:rsidRPr="00601A25">
        <w:rPr>
          <w:rFonts w:ascii="Century Gothic" w:hAnsi="Century Gothic" w:cs="Times New Roman"/>
          <w:sz w:val="20"/>
          <w:szCs w:val="18"/>
        </w:rPr>
        <w:t>,</w:t>
      </w:r>
      <w:r w:rsidR="00C75EA4">
        <w:rPr>
          <w:rFonts w:ascii="Century Gothic" w:hAnsi="Century Gothic" w:cs="Times New Roman"/>
          <w:sz w:val="20"/>
          <w:szCs w:val="18"/>
        </w:rPr>
        <w:t xml:space="preserve"> Karta Nauczyciela</w:t>
      </w:r>
      <w:r w:rsidR="00563DA4">
        <w:rPr>
          <w:rFonts w:ascii="Century Gothic" w:hAnsi="Century Gothic" w:cs="Times New Roman"/>
          <w:sz w:val="20"/>
          <w:szCs w:val="18"/>
        </w:rPr>
        <w:t>.</w:t>
      </w:r>
    </w:p>
    <w:p w:rsidR="00995276" w:rsidRPr="00563DA4" w:rsidRDefault="002C4B83" w:rsidP="00D96775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entury Gothic" w:hAnsi="Century Gothic" w:cs="Times New Roman"/>
          <w:i/>
          <w:sz w:val="20"/>
          <w:szCs w:val="20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dla pracowników administracji i obsługi zatrudnionych w szkole oraz emerytów </w:t>
      </w:r>
      <w:r w:rsidR="00590D86" w:rsidRPr="00601A25">
        <w:rPr>
          <w:rFonts w:ascii="Century Gothic" w:hAnsi="Century Gothic" w:cs="Times New Roman"/>
          <w:sz w:val="20"/>
          <w:szCs w:val="18"/>
        </w:rPr>
        <w:t xml:space="preserve">                          </w:t>
      </w:r>
      <w:r w:rsidRPr="00601A25">
        <w:rPr>
          <w:rFonts w:ascii="Century Gothic" w:hAnsi="Century Gothic" w:cs="Times New Roman"/>
          <w:sz w:val="20"/>
          <w:szCs w:val="18"/>
        </w:rPr>
        <w:t xml:space="preserve"> i rencistów – byłych pracowników – z odpisu ustalonego na podstawie </w:t>
      </w:r>
      <w:r w:rsidR="00590D86" w:rsidRPr="00601A25">
        <w:rPr>
          <w:rFonts w:ascii="Century Gothic" w:hAnsi="Century Gothic" w:cs="Times New Roman"/>
          <w:sz w:val="20"/>
          <w:szCs w:val="18"/>
        </w:rPr>
        <w:t xml:space="preserve"> odrębnych przepisów</w:t>
      </w:r>
      <w:r w:rsidR="00590D86" w:rsidRPr="00563DA4">
        <w:rPr>
          <w:rFonts w:ascii="Century Gothic" w:hAnsi="Century Gothic" w:cs="Times New Roman"/>
          <w:sz w:val="20"/>
          <w:szCs w:val="20"/>
        </w:rPr>
        <w:t>.</w:t>
      </w:r>
      <w:r w:rsidR="00C75EA4" w:rsidRPr="00563DA4">
        <w:rPr>
          <w:rFonts w:ascii="Century Gothic" w:hAnsi="Century Gothic"/>
          <w:sz w:val="20"/>
          <w:szCs w:val="20"/>
        </w:rPr>
        <w:t xml:space="preserve"> </w:t>
      </w:r>
      <w:r w:rsidR="00C75EA4" w:rsidRPr="00563DA4">
        <w:rPr>
          <w:rFonts w:ascii="Century Gothic" w:hAnsi="Century Gothic"/>
          <w:i/>
          <w:sz w:val="20"/>
          <w:szCs w:val="20"/>
        </w:rPr>
        <w:t>Rozporządzenie Ministra Pracy i Polityki Społecznej z dnia 9.03.2009 r. w sprawie sposobu ustalania przeciętnej liczby zatrudnionych w celu naliczania odpisu na zakładowy fundusz świadczeń socjalnych.</w:t>
      </w:r>
    </w:p>
    <w:p w:rsidR="00972F75" w:rsidRPr="00601A25" w:rsidRDefault="00972F75" w:rsidP="006B616A">
      <w:pPr>
        <w:autoSpaceDE w:val="0"/>
        <w:rPr>
          <w:rFonts w:ascii="Century Gothic" w:hAnsi="Century Gothic" w:cs="Times New Roman"/>
          <w:color w:val="FF0000"/>
          <w:sz w:val="20"/>
          <w:szCs w:val="18"/>
        </w:rPr>
      </w:pPr>
    </w:p>
    <w:p w:rsidR="00BE7551" w:rsidRPr="00601A25" w:rsidRDefault="00BA6FC8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 xml:space="preserve">§ </w:t>
      </w:r>
      <w:r w:rsidR="002C1A41" w:rsidRPr="00601A25">
        <w:rPr>
          <w:rFonts w:ascii="Century Gothic" w:hAnsi="Century Gothic" w:cs="Times New Roman"/>
          <w:b/>
          <w:bCs/>
          <w:sz w:val="20"/>
          <w:szCs w:val="18"/>
        </w:rPr>
        <w:t>5</w:t>
      </w:r>
      <w:r w:rsidR="007B55F4">
        <w:rPr>
          <w:rFonts w:ascii="Century Gothic" w:hAnsi="Century Gothic" w:cs="Times New Roman"/>
          <w:b/>
          <w:bCs/>
          <w:sz w:val="20"/>
          <w:szCs w:val="18"/>
        </w:rPr>
        <w:t>. U</w:t>
      </w:r>
      <w:r w:rsidR="00BE7551" w:rsidRPr="00601A25">
        <w:rPr>
          <w:rFonts w:ascii="Century Gothic" w:hAnsi="Century Gothic" w:cs="Times New Roman"/>
          <w:b/>
          <w:bCs/>
          <w:sz w:val="20"/>
          <w:szCs w:val="18"/>
        </w:rPr>
        <w:t>stalenie sytua</w:t>
      </w:r>
      <w:r w:rsidR="007B55F4">
        <w:rPr>
          <w:rFonts w:ascii="Century Gothic" w:hAnsi="Century Gothic" w:cs="Times New Roman"/>
          <w:b/>
          <w:bCs/>
          <w:sz w:val="20"/>
          <w:szCs w:val="18"/>
        </w:rPr>
        <w:t>cji socjalnej osób uprawnionych</w:t>
      </w:r>
    </w:p>
    <w:p w:rsidR="00BE7551" w:rsidRPr="00601A25" w:rsidRDefault="00BE7551" w:rsidP="00995276">
      <w:pPr>
        <w:ind w:left="142" w:hanging="284"/>
        <w:rPr>
          <w:rFonts w:ascii="Century Gothic" w:hAnsi="Century Gothic" w:cs="Times New Roman"/>
          <w:sz w:val="20"/>
          <w:szCs w:val="18"/>
        </w:rPr>
      </w:pPr>
    </w:p>
    <w:p w:rsidR="00995276" w:rsidRPr="00092139" w:rsidRDefault="00995276" w:rsidP="00135486">
      <w:pPr>
        <w:pStyle w:val="Akapitzlist"/>
        <w:numPr>
          <w:ilvl w:val="0"/>
          <w:numId w:val="15"/>
        </w:numPr>
        <w:tabs>
          <w:tab w:val="clear" w:pos="502"/>
          <w:tab w:val="num" w:pos="142"/>
        </w:tabs>
        <w:autoSpaceDE w:val="0"/>
        <w:ind w:left="142" w:hanging="284"/>
        <w:jc w:val="both"/>
        <w:rPr>
          <w:rFonts w:ascii="Century Gothic" w:hAnsi="Century Gothic" w:cs="Times New Roman"/>
          <w:b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Wnioskodawca ubiegający się o świadczenie z Funduszu, udostępnia swoje dane osobowe, w celu ustalenia wysokości i przyznania świadczenia z Funduszu </w:t>
      </w:r>
      <w:r w:rsidRPr="00601A25">
        <w:rPr>
          <w:rFonts w:ascii="Century Gothic" w:hAnsi="Century Gothic" w:cs="Times New Roman"/>
          <w:bCs/>
          <w:sz w:val="20"/>
          <w:szCs w:val="18"/>
        </w:rPr>
        <w:t xml:space="preserve">w </w:t>
      </w:r>
      <w:r w:rsidRPr="00092139">
        <w:rPr>
          <w:rFonts w:ascii="Century Gothic" w:hAnsi="Century Gothic" w:cs="Times New Roman"/>
          <w:b/>
          <w:bCs/>
          <w:sz w:val="20"/>
          <w:szCs w:val="18"/>
        </w:rPr>
        <w:t>formie  oświadczenia</w:t>
      </w:r>
      <w:r w:rsidR="00092139" w:rsidRPr="00092139">
        <w:rPr>
          <w:rFonts w:ascii="Century Gothic" w:hAnsi="Century Gothic" w:cs="Times New Roman"/>
          <w:b/>
          <w:bCs/>
          <w:sz w:val="20"/>
          <w:szCs w:val="18"/>
        </w:rPr>
        <w:t xml:space="preserve"> </w:t>
      </w:r>
      <w:r w:rsidR="003E0475">
        <w:rPr>
          <w:rFonts w:ascii="Century Gothic" w:hAnsi="Century Gothic" w:cs="Times New Roman"/>
          <w:b/>
          <w:bCs/>
          <w:sz w:val="20"/>
          <w:szCs w:val="18"/>
        </w:rPr>
        <w:t xml:space="preserve">                  </w:t>
      </w:r>
      <w:r w:rsidR="00092139" w:rsidRPr="00092139">
        <w:rPr>
          <w:rFonts w:ascii="Century Gothic" w:hAnsi="Century Gothic" w:cs="Times New Roman"/>
          <w:b/>
          <w:bCs/>
          <w:sz w:val="20"/>
          <w:szCs w:val="18"/>
        </w:rPr>
        <w:t xml:space="preserve">o dochodach </w:t>
      </w:r>
      <w:r w:rsidR="00135486">
        <w:rPr>
          <w:rFonts w:ascii="Century Gothic" w:hAnsi="Century Gothic" w:cs="Times New Roman"/>
          <w:b/>
          <w:bCs/>
          <w:sz w:val="20"/>
          <w:szCs w:val="18"/>
        </w:rPr>
        <w:t>(</w:t>
      </w:r>
      <w:r w:rsidR="000C42DD" w:rsidRPr="00092139">
        <w:rPr>
          <w:rFonts w:ascii="Century Gothic" w:hAnsi="Century Gothic" w:cs="Times New Roman"/>
          <w:b/>
          <w:bCs/>
          <w:sz w:val="20"/>
          <w:szCs w:val="18"/>
        </w:rPr>
        <w:t xml:space="preserve"> </w:t>
      </w:r>
      <w:r w:rsidR="00112FE1" w:rsidRPr="00092139">
        <w:rPr>
          <w:rFonts w:ascii="Century Gothic" w:hAnsi="Century Gothic" w:cs="Times New Roman"/>
          <w:b/>
          <w:bCs/>
          <w:sz w:val="20"/>
          <w:szCs w:val="18"/>
        </w:rPr>
        <w:t xml:space="preserve">załącznik nr </w:t>
      </w:r>
      <w:r w:rsidR="00ED7CA3" w:rsidRPr="00092139">
        <w:rPr>
          <w:rFonts w:ascii="Century Gothic" w:hAnsi="Century Gothic" w:cs="Times New Roman"/>
          <w:b/>
          <w:bCs/>
          <w:sz w:val="20"/>
          <w:szCs w:val="18"/>
        </w:rPr>
        <w:t xml:space="preserve">3 </w:t>
      </w:r>
      <w:r w:rsidR="00112FE1" w:rsidRPr="00092139">
        <w:rPr>
          <w:rFonts w:ascii="Century Gothic" w:hAnsi="Century Gothic" w:cs="Times New Roman"/>
          <w:b/>
          <w:bCs/>
          <w:sz w:val="20"/>
          <w:szCs w:val="18"/>
        </w:rPr>
        <w:t>do Regulaminu</w:t>
      </w:r>
      <w:r w:rsidR="00135486">
        <w:rPr>
          <w:rFonts w:ascii="Century Gothic" w:hAnsi="Century Gothic" w:cs="Times New Roman"/>
          <w:b/>
          <w:bCs/>
          <w:sz w:val="20"/>
          <w:szCs w:val="18"/>
        </w:rPr>
        <w:t>)</w:t>
      </w:r>
      <w:r w:rsidR="00112FE1" w:rsidRPr="00092139">
        <w:rPr>
          <w:rFonts w:ascii="Century Gothic" w:hAnsi="Century Gothic" w:cs="Times New Roman"/>
          <w:b/>
          <w:bCs/>
          <w:sz w:val="20"/>
          <w:szCs w:val="18"/>
        </w:rPr>
        <w:t>.</w:t>
      </w:r>
    </w:p>
    <w:p w:rsidR="00BE7551" w:rsidRPr="00601A25" w:rsidRDefault="00BE7551" w:rsidP="00135486">
      <w:pPr>
        <w:pStyle w:val="Akapitzlist"/>
        <w:widowControl/>
        <w:numPr>
          <w:ilvl w:val="0"/>
          <w:numId w:val="15"/>
        </w:numPr>
        <w:suppressAutoHyphens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Wysokość dofinansowania z Funduszu uzależniona jest od sytuacji życiowej, rodzinnej</w:t>
      </w:r>
      <w:r w:rsidR="00013C05" w:rsidRPr="00601A25">
        <w:rPr>
          <w:rFonts w:ascii="Century Gothic" w:hAnsi="Century Gothic" w:cs="Times New Roman"/>
          <w:sz w:val="20"/>
          <w:szCs w:val="18"/>
        </w:rPr>
        <w:t xml:space="preserve">                    </w:t>
      </w:r>
      <w:r w:rsidRPr="00601A25">
        <w:rPr>
          <w:rFonts w:ascii="Century Gothic" w:hAnsi="Century Gothic" w:cs="Times New Roman"/>
          <w:sz w:val="20"/>
          <w:szCs w:val="18"/>
        </w:rPr>
        <w:t xml:space="preserve"> i mat</w:t>
      </w:r>
      <w:r w:rsidR="00995276" w:rsidRPr="00601A25">
        <w:rPr>
          <w:rFonts w:ascii="Century Gothic" w:hAnsi="Century Gothic" w:cs="Times New Roman"/>
          <w:sz w:val="20"/>
          <w:szCs w:val="18"/>
        </w:rPr>
        <w:t>erialnej osoby uprawnionej</w:t>
      </w:r>
      <w:r w:rsidRPr="00601A25">
        <w:rPr>
          <w:rFonts w:ascii="Century Gothic" w:hAnsi="Century Gothic" w:cs="Times New Roman"/>
          <w:sz w:val="20"/>
          <w:szCs w:val="18"/>
        </w:rPr>
        <w:t>.</w:t>
      </w:r>
    </w:p>
    <w:p w:rsidR="00BE7551" w:rsidRPr="00601A25" w:rsidRDefault="00013C05" w:rsidP="00135486">
      <w:pPr>
        <w:pStyle w:val="Akapitzlist"/>
        <w:widowControl/>
        <w:numPr>
          <w:ilvl w:val="0"/>
          <w:numId w:val="15"/>
        </w:numPr>
        <w:suppressAutoHyphens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eastAsia="Cambria" w:hAnsi="Century Gothic" w:cs="Times New Roman"/>
          <w:sz w:val="20"/>
          <w:szCs w:val="18"/>
        </w:rPr>
        <w:t xml:space="preserve">Podstawą przyznania pomocy socjalnej z Funduszu jest </w:t>
      </w:r>
      <w:r w:rsidRPr="00135486">
        <w:rPr>
          <w:rFonts w:ascii="Century Gothic" w:eastAsia="Cambria" w:hAnsi="Century Gothic" w:cs="Times New Roman"/>
          <w:b/>
          <w:sz w:val="20"/>
          <w:szCs w:val="18"/>
        </w:rPr>
        <w:t>wniosek</w:t>
      </w:r>
      <w:r w:rsidR="00135486">
        <w:rPr>
          <w:rFonts w:ascii="Century Gothic" w:eastAsia="Cambria" w:hAnsi="Century Gothic" w:cs="Times New Roman"/>
          <w:sz w:val="20"/>
          <w:szCs w:val="18"/>
        </w:rPr>
        <w:t xml:space="preserve"> </w:t>
      </w:r>
      <w:r w:rsidR="00135486">
        <w:rPr>
          <w:rFonts w:ascii="Century Gothic" w:eastAsia="Cambria" w:hAnsi="Century Gothic" w:cs="Times New Roman"/>
          <w:b/>
          <w:sz w:val="20"/>
          <w:szCs w:val="18"/>
        </w:rPr>
        <w:t>(</w:t>
      </w:r>
      <w:r w:rsidR="00135486" w:rsidRPr="00135486">
        <w:rPr>
          <w:rFonts w:ascii="Century Gothic" w:eastAsia="Cambria" w:hAnsi="Century Gothic" w:cs="Times New Roman"/>
          <w:b/>
          <w:sz w:val="20"/>
          <w:szCs w:val="18"/>
        </w:rPr>
        <w:t>załącznik nr 2 do Regulaminu</w:t>
      </w:r>
      <w:r w:rsidR="00135486">
        <w:rPr>
          <w:rFonts w:ascii="Century Gothic" w:eastAsia="Cambria" w:hAnsi="Century Gothic" w:cs="Times New Roman"/>
          <w:sz w:val="20"/>
          <w:szCs w:val="18"/>
        </w:rPr>
        <w:t>)</w:t>
      </w:r>
      <w:r w:rsidRPr="00601A25">
        <w:rPr>
          <w:rFonts w:ascii="Century Gothic" w:eastAsia="Cambria" w:hAnsi="Century Gothic" w:cs="Times New Roman"/>
          <w:sz w:val="20"/>
          <w:szCs w:val="18"/>
        </w:rPr>
        <w:t>osoby uprawnionej, poparty jej oświadczeniem o sytuacji materialnej, życiowej i rodzinnej oraz wyliczenie dochodu przypadającego na jedn</w:t>
      </w:r>
      <w:r w:rsidR="00135486">
        <w:rPr>
          <w:rFonts w:ascii="Century Gothic" w:eastAsia="Cambria" w:hAnsi="Century Gothic" w:cs="Times New Roman"/>
          <w:sz w:val="20"/>
          <w:szCs w:val="18"/>
        </w:rPr>
        <w:t xml:space="preserve">ą osobę w rodzinie na podstawie PIT-u lub zaświadczenia </w:t>
      </w:r>
      <w:r w:rsidRPr="00601A25">
        <w:rPr>
          <w:rFonts w:ascii="Century Gothic" w:eastAsia="Cambria" w:hAnsi="Century Gothic" w:cs="Times New Roman"/>
          <w:sz w:val="20"/>
          <w:szCs w:val="18"/>
        </w:rPr>
        <w:t>z urzędu skarbowego o wysokości uzyskanych dochodów.</w:t>
      </w:r>
    </w:p>
    <w:p w:rsidR="00BE7551" w:rsidRPr="00601A25" w:rsidRDefault="00BE7551" w:rsidP="00135486">
      <w:pPr>
        <w:pStyle w:val="Akapitzlist"/>
        <w:widowControl/>
        <w:numPr>
          <w:ilvl w:val="0"/>
          <w:numId w:val="15"/>
        </w:numPr>
        <w:suppressAutoHyphens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 dochodzie rodziny powinno się uwzględnić</w:t>
      </w:r>
      <w:r w:rsidR="004D4B9F">
        <w:rPr>
          <w:rFonts w:ascii="Century Gothic" w:hAnsi="Century Gothic" w:cs="Times New Roman"/>
          <w:sz w:val="20"/>
          <w:szCs w:val="18"/>
        </w:rPr>
        <w:t xml:space="preserve"> wysokość świadczeń nieopodatkowanych.</w:t>
      </w:r>
    </w:p>
    <w:p w:rsidR="00BE7551" w:rsidRPr="00601A25" w:rsidRDefault="00BE7551" w:rsidP="00135486">
      <w:pPr>
        <w:pStyle w:val="Akapitzlist"/>
        <w:widowControl/>
        <w:numPr>
          <w:ilvl w:val="0"/>
          <w:numId w:val="15"/>
        </w:numPr>
        <w:suppressAutoHyphens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Przy ustalaniu średniego dochodu na osobę w rodzinie wlicza się także osobę  niepracującą, zarejestrowaną w urzędzie pracy bez prawa do zasiłku dla bezrobotnych.</w:t>
      </w:r>
    </w:p>
    <w:p w:rsidR="00995276" w:rsidRPr="00601A25" w:rsidRDefault="00BE7551" w:rsidP="00135486">
      <w:pPr>
        <w:pStyle w:val="Akapitzlist"/>
        <w:widowControl/>
        <w:numPr>
          <w:ilvl w:val="0"/>
          <w:numId w:val="15"/>
        </w:numPr>
        <w:suppressAutoHyphens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Do rodziny, przy ustalaniu średniego dochodu na osobę, nie wlicza się: </w:t>
      </w:r>
    </w:p>
    <w:p w:rsidR="00995276" w:rsidRPr="00601A25" w:rsidRDefault="00995276" w:rsidP="00135486">
      <w:pPr>
        <w:pStyle w:val="Akapitzlist"/>
        <w:numPr>
          <w:ilvl w:val="0"/>
          <w:numId w:val="23"/>
        </w:numPr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osób zdolnych do pracy nie pracujących, nie uczących się i nie zarejestrowanych                    w urzędzie pracy, </w:t>
      </w:r>
    </w:p>
    <w:p w:rsidR="00563DA4" w:rsidRDefault="00995276" w:rsidP="00563DA4">
      <w:pPr>
        <w:pStyle w:val="Akapitzlist"/>
        <w:numPr>
          <w:ilvl w:val="0"/>
          <w:numId w:val="23"/>
        </w:numPr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dzieci nie uczących się.</w:t>
      </w:r>
      <w:r w:rsidR="00563DA4">
        <w:rPr>
          <w:rFonts w:ascii="Century Gothic" w:hAnsi="Century Gothic" w:cs="Times New Roman"/>
          <w:sz w:val="20"/>
          <w:szCs w:val="18"/>
        </w:rPr>
        <w:t xml:space="preserve">                                                                                               </w:t>
      </w:r>
    </w:p>
    <w:p w:rsidR="00365902" w:rsidRPr="00563DA4" w:rsidRDefault="00563DA4" w:rsidP="00563DA4">
      <w:pPr>
        <w:jc w:val="both"/>
        <w:rPr>
          <w:rFonts w:ascii="Century Gothic" w:hAnsi="Century Gothic" w:cs="Times New Roman"/>
          <w:sz w:val="20"/>
          <w:szCs w:val="18"/>
        </w:rPr>
      </w:pPr>
      <w:r w:rsidRPr="00563DA4">
        <w:rPr>
          <w:rFonts w:ascii="Century Gothic" w:hAnsi="Century Gothic" w:cs="Times New Roman"/>
          <w:b/>
          <w:sz w:val="20"/>
          <w:szCs w:val="18"/>
        </w:rPr>
        <w:lastRenderedPageBreak/>
        <w:t>7.</w:t>
      </w:r>
      <w:r w:rsidRPr="00563DA4">
        <w:rPr>
          <w:rFonts w:ascii="Century Gothic" w:hAnsi="Century Gothic" w:cs="Times New Roman"/>
          <w:sz w:val="20"/>
          <w:szCs w:val="18"/>
        </w:rPr>
        <w:t xml:space="preserve">  </w:t>
      </w:r>
      <w:r w:rsidR="00995276" w:rsidRPr="00563DA4">
        <w:rPr>
          <w:rFonts w:ascii="Century Gothic" w:hAnsi="Century Gothic" w:cs="Times New Roman"/>
          <w:sz w:val="20"/>
          <w:szCs w:val="18"/>
        </w:rPr>
        <w:t>W</w:t>
      </w:r>
      <w:r w:rsidRPr="00563DA4">
        <w:rPr>
          <w:rFonts w:ascii="Century Gothic" w:hAnsi="Century Gothic" w:cs="Times New Roman"/>
          <w:sz w:val="20"/>
          <w:szCs w:val="18"/>
        </w:rPr>
        <w:t xml:space="preserve"> </w:t>
      </w:r>
      <w:r w:rsidR="00365902" w:rsidRPr="00563DA4">
        <w:rPr>
          <w:rFonts w:ascii="Century Gothic" w:hAnsi="Century Gothic" w:cs="Times New Roman"/>
          <w:sz w:val="20"/>
          <w:szCs w:val="18"/>
        </w:rPr>
        <w:t xml:space="preserve">przypadku zmiany swojej sytuacji życiowej, rodzinnej i materialnej pracownik </w:t>
      </w:r>
      <w:r>
        <w:rPr>
          <w:rFonts w:ascii="Century Gothic" w:hAnsi="Century Gothic" w:cs="Times New Roman"/>
          <w:sz w:val="20"/>
          <w:szCs w:val="18"/>
        </w:rPr>
        <w:t xml:space="preserve">   </w:t>
      </w:r>
      <w:r w:rsidR="00365902" w:rsidRPr="00563DA4">
        <w:rPr>
          <w:rFonts w:ascii="Century Gothic" w:hAnsi="Century Gothic" w:cs="Times New Roman"/>
          <w:sz w:val="20"/>
          <w:szCs w:val="18"/>
        </w:rPr>
        <w:t>zobowiązany jest do  natychmiastowego udokumentowania tego faktu.</w:t>
      </w:r>
    </w:p>
    <w:p w:rsidR="00365902" w:rsidRPr="00563DA4" w:rsidRDefault="00563DA4" w:rsidP="00563DA4">
      <w:pPr>
        <w:widowControl/>
        <w:suppressAutoHyphens w:val="0"/>
        <w:jc w:val="both"/>
        <w:rPr>
          <w:rFonts w:ascii="Century Gothic" w:hAnsi="Century Gothic" w:cs="Times New Roman"/>
          <w:sz w:val="20"/>
          <w:szCs w:val="18"/>
        </w:rPr>
      </w:pPr>
      <w:r w:rsidRPr="00563DA4">
        <w:rPr>
          <w:rFonts w:ascii="Century Gothic" w:hAnsi="Century Gothic" w:cs="Times New Roman"/>
          <w:b/>
          <w:sz w:val="20"/>
          <w:szCs w:val="18"/>
        </w:rPr>
        <w:t>8.</w:t>
      </w:r>
      <w:r w:rsidR="00365902" w:rsidRPr="00563DA4">
        <w:rPr>
          <w:rFonts w:ascii="Century Gothic" w:hAnsi="Century Gothic" w:cs="Times New Roman"/>
          <w:sz w:val="20"/>
          <w:szCs w:val="18"/>
        </w:rPr>
        <w:t xml:space="preserve">W razie uzasadnionych wątpliwości co do prawdziwości danych zawartych </w:t>
      </w:r>
      <w:r w:rsidR="000C42DD" w:rsidRPr="00563DA4">
        <w:rPr>
          <w:rFonts w:ascii="Century Gothic" w:hAnsi="Century Gothic" w:cs="Times New Roman"/>
          <w:sz w:val="20"/>
          <w:szCs w:val="18"/>
        </w:rPr>
        <w:t xml:space="preserve">                                     </w:t>
      </w:r>
      <w:r w:rsidR="00365902" w:rsidRPr="00563DA4">
        <w:rPr>
          <w:rFonts w:ascii="Century Gothic" w:hAnsi="Century Gothic" w:cs="Times New Roman"/>
          <w:sz w:val="20"/>
          <w:szCs w:val="18"/>
        </w:rPr>
        <w:t>w oświadczeniu, o którym mowa w ust. 1, pracodawca może żądać udokumentowania tych danych stosownymi zaświadczeniami, deklaracją PIT. W tym celu Pracodawca wzywa wnioskodawcę na piśmie do przedłożenia dokumentów w terminie 7 dni od dnia otrzymania wezwania.</w:t>
      </w:r>
    </w:p>
    <w:p w:rsidR="00365902" w:rsidRPr="00563DA4" w:rsidRDefault="00563DA4" w:rsidP="00563DA4">
      <w:pPr>
        <w:widowControl/>
        <w:suppressAutoHyphens w:val="0"/>
        <w:jc w:val="both"/>
        <w:rPr>
          <w:rFonts w:ascii="Century Gothic" w:hAnsi="Century Gothic" w:cs="Times New Roman"/>
          <w:sz w:val="20"/>
          <w:szCs w:val="18"/>
        </w:rPr>
      </w:pPr>
      <w:r w:rsidRPr="00563DA4">
        <w:rPr>
          <w:rFonts w:ascii="Century Gothic" w:hAnsi="Century Gothic" w:cs="Times New Roman"/>
          <w:b/>
          <w:sz w:val="20"/>
          <w:szCs w:val="18"/>
        </w:rPr>
        <w:t>9.</w:t>
      </w:r>
      <w:r>
        <w:rPr>
          <w:rFonts w:ascii="Century Gothic" w:hAnsi="Century Gothic" w:cs="Times New Roman"/>
          <w:sz w:val="20"/>
          <w:szCs w:val="18"/>
        </w:rPr>
        <w:t xml:space="preserve"> </w:t>
      </w:r>
      <w:r w:rsidR="00365902" w:rsidRPr="00563DA4">
        <w:rPr>
          <w:rFonts w:ascii="Century Gothic" w:hAnsi="Century Gothic" w:cs="Times New Roman"/>
          <w:sz w:val="20"/>
          <w:szCs w:val="18"/>
        </w:rPr>
        <w:t xml:space="preserve">Osoba uprawniona, która  złożyła nieprawdziwe oświadczenie o wysokości dochodu uprawniającego do przyznania pomocy socjalnej traci prawo do korzystania z ZFŚS przez kolejne dwa lata. W szczególnie uzasadnionych wypadkach pracodawca może przyznać jedynie niektóre ulgowe świadczenia dzieciom tej osoby. </w:t>
      </w:r>
    </w:p>
    <w:p w:rsidR="00F81661" w:rsidRPr="00563DA4" w:rsidRDefault="00563DA4" w:rsidP="00563DA4">
      <w:pPr>
        <w:widowControl/>
        <w:suppressAutoHyphens w:val="0"/>
        <w:jc w:val="both"/>
        <w:rPr>
          <w:rFonts w:ascii="Century Gothic" w:hAnsi="Century Gothic" w:cs="Times New Roman"/>
          <w:sz w:val="20"/>
          <w:szCs w:val="18"/>
        </w:rPr>
      </w:pPr>
      <w:r w:rsidRPr="00563DA4">
        <w:rPr>
          <w:rFonts w:ascii="Century Gothic" w:hAnsi="Century Gothic" w:cs="Times New Roman"/>
          <w:b/>
          <w:sz w:val="20"/>
          <w:szCs w:val="18"/>
        </w:rPr>
        <w:t>10.</w:t>
      </w:r>
      <w:r>
        <w:rPr>
          <w:rFonts w:ascii="Century Gothic" w:hAnsi="Century Gothic" w:cs="Times New Roman"/>
          <w:sz w:val="20"/>
          <w:szCs w:val="18"/>
        </w:rPr>
        <w:t xml:space="preserve"> </w:t>
      </w:r>
      <w:r w:rsidR="00365902" w:rsidRPr="00563DA4">
        <w:rPr>
          <w:rFonts w:ascii="Century Gothic" w:hAnsi="Century Gothic" w:cs="Times New Roman"/>
          <w:sz w:val="20"/>
          <w:szCs w:val="18"/>
        </w:rPr>
        <w:t>Negatywnie zaopiniowane wnioski osób uprawnionych ubiegających się o pomoc socjalną nie wymagają uzasadnienia, a decyzja pracodawcy odma</w:t>
      </w:r>
      <w:r w:rsidR="00365902" w:rsidRPr="00563DA4">
        <w:rPr>
          <w:rFonts w:ascii="Century Gothic" w:hAnsi="Century Gothic" w:cs="Times New Roman"/>
          <w:sz w:val="20"/>
          <w:szCs w:val="18"/>
        </w:rPr>
        <w:softHyphen/>
        <w:t>wiająca dopłaty jest ostateczna</w:t>
      </w:r>
      <w:r w:rsidR="00365902" w:rsidRPr="00563DA4">
        <w:rPr>
          <w:rFonts w:ascii="Century Gothic" w:hAnsi="Century Gothic" w:cs="Times New Roman"/>
          <w:color w:val="FF0000"/>
          <w:sz w:val="20"/>
          <w:szCs w:val="18"/>
        </w:rPr>
        <w:t xml:space="preserve">.  </w:t>
      </w:r>
    </w:p>
    <w:p w:rsidR="002C1A41" w:rsidRPr="00601A25" w:rsidRDefault="002C1A41" w:rsidP="002C1A41">
      <w:pPr>
        <w:jc w:val="both"/>
        <w:rPr>
          <w:rFonts w:ascii="Century Gothic" w:hAnsi="Century Gothic" w:cs="Times New Roman"/>
          <w:sz w:val="20"/>
          <w:szCs w:val="18"/>
        </w:rPr>
      </w:pPr>
    </w:p>
    <w:p w:rsidR="002C1A41" w:rsidRPr="00601A25" w:rsidRDefault="00D62E09" w:rsidP="002C1A41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>
        <w:rPr>
          <w:rFonts w:ascii="Century Gothic" w:hAnsi="Century Gothic" w:cs="Times New Roman"/>
          <w:b/>
          <w:bCs/>
          <w:sz w:val="20"/>
          <w:szCs w:val="18"/>
        </w:rPr>
        <w:t>§ 6. Osoby uprawnione</w:t>
      </w:r>
    </w:p>
    <w:p w:rsidR="002C1A41" w:rsidRPr="00601A25" w:rsidRDefault="002C1A41" w:rsidP="00DB6352">
      <w:pPr>
        <w:autoSpaceDE w:val="0"/>
        <w:jc w:val="both"/>
        <w:rPr>
          <w:rFonts w:ascii="Century Gothic" w:hAnsi="Century Gothic" w:cs="Times New Roman"/>
          <w:b/>
          <w:bCs/>
          <w:color w:val="FF0000"/>
          <w:sz w:val="20"/>
          <w:szCs w:val="18"/>
        </w:rPr>
      </w:pPr>
    </w:p>
    <w:p w:rsidR="002C1A41" w:rsidRPr="00601A25" w:rsidRDefault="006F5C71" w:rsidP="00D96775">
      <w:pPr>
        <w:widowControl/>
        <w:numPr>
          <w:ilvl w:val="0"/>
          <w:numId w:val="12"/>
        </w:numPr>
        <w:suppressAutoHyphens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>Z</w:t>
      </w:r>
      <w:r w:rsidR="002C1A41" w:rsidRPr="00601A25">
        <w:rPr>
          <w:rFonts w:ascii="Century Gothic" w:hAnsi="Century Gothic" w:cs="Times New Roman"/>
          <w:sz w:val="20"/>
          <w:szCs w:val="18"/>
        </w:rPr>
        <w:t>e środków Funduszu mogą korzystać:</w:t>
      </w:r>
      <w:r w:rsidR="00563DA4">
        <w:rPr>
          <w:rFonts w:ascii="Century Gothic" w:hAnsi="Century Gothic" w:cs="Times New Roman"/>
          <w:sz w:val="20"/>
          <w:szCs w:val="18"/>
        </w:rPr>
        <w:t xml:space="preserve"> </w:t>
      </w:r>
    </w:p>
    <w:p w:rsidR="002C1A41" w:rsidRPr="00601A25" w:rsidRDefault="002C1A41" w:rsidP="00D96775">
      <w:pPr>
        <w:widowControl/>
        <w:numPr>
          <w:ilvl w:val="0"/>
          <w:numId w:val="13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pracownicy zatrudnieni na podstawie umowy o pracę i mianowania niezależnie od wymiaru czasu pracy,</w:t>
      </w:r>
    </w:p>
    <w:p w:rsidR="002C1A41" w:rsidRPr="00601A25" w:rsidRDefault="002C1A41" w:rsidP="00D96775">
      <w:pPr>
        <w:widowControl/>
        <w:numPr>
          <w:ilvl w:val="0"/>
          <w:numId w:val="13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pracownicy przebywający na urlopach macierzyńskich, wychowawczych, dla poratowania zdrowia i w stanie nieczynnym z wyłączeniem urlopów bezpłatnych,</w:t>
      </w:r>
    </w:p>
    <w:p w:rsidR="002C1A41" w:rsidRPr="00601A25" w:rsidRDefault="002C1A41" w:rsidP="00D96775">
      <w:pPr>
        <w:widowControl/>
        <w:numPr>
          <w:ilvl w:val="0"/>
          <w:numId w:val="13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emeryci i renciści – byli pracownicy i byli pracownicy na świadczeniach kompensacyjnych, </w:t>
      </w:r>
    </w:p>
    <w:p w:rsidR="002C1A41" w:rsidRPr="00601A25" w:rsidRDefault="002C1A41" w:rsidP="00D96775">
      <w:pPr>
        <w:widowControl/>
        <w:numPr>
          <w:ilvl w:val="0"/>
          <w:numId w:val="13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członkowie rodzin osób wymienionych w pkt 1-3,</w:t>
      </w:r>
    </w:p>
    <w:p w:rsidR="002C1A41" w:rsidRPr="00601A25" w:rsidRDefault="002C1A41" w:rsidP="00D96775">
      <w:pPr>
        <w:widowControl/>
        <w:numPr>
          <w:ilvl w:val="0"/>
          <w:numId w:val="13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członkowie rodzin po zmarłych pracownikach, emerytach i rencistach, jeżeli byli na ich utrzymaniu, </w:t>
      </w:r>
    </w:p>
    <w:p w:rsidR="002C1A41" w:rsidRPr="00601A25" w:rsidRDefault="002C1A41" w:rsidP="00D96775">
      <w:pPr>
        <w:widowControl/>
        <w:numPr>
          <w:ilvl w:val="0"/>
          <w:numId w:val="13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osoby odbywające staż pracowniczy w szkole.</w:t>
      </w:r>
    </w:p>
    <w:p w:rsidR="002C1A41" w:rsidRPr="00601A25" w:rsidRDefault="002C1A41" w:rsidP="00D96775">
      <w:pPr>
        <w:widowControl/>
        <w:numPr>
          <w:ilvl w:val="0"/>
          <w:numId w:val="12"/>
        </w:numPr>
        <w:suppressAutoHyphens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Członkami rodzin uprawnionymi do korzystania ze świadczeń Funduszu, o których mowa                                w ust. 1 pkt 4, są:</w:t>
      </w:r>
    </w:p>
    <w:p w:rsidR="002C1A41" w:rsidRPr="00601A25" w:rsidRDefault="002C1A41" w:rsidP="00D96775">
      <w:pPr>
        <w:widowControl/>
        <w:numPr>
          <w:ilvl w:val="0"/>
          <w:numId w:val="14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współmałżonkowie,</w:t>
      </w:r>
    </w:p>
    <w:p w:rsidR="002C1A41" w:rsidRPr="00601A25" w:rsidRDefault="002C1A41" w:rsidP="00D96775">
      <w:pPr>
        <w:widowControl/>
        <w:numPr>
          <w:ilvl w:val="0"/>
          <w:numId w:val="14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dzieci własne, dzieci przysposobione oraz przyjęte na wychowanie w ramach rodziny zastępczej, dzieci współmałżonka, wnuki pozostające na utrzymaniu osoby uprawnionej – do lat </w:t>
      </w:r>
      <w:smartTag w:uri="urn:schemas-microsoft-com:office:smarttags" w:element="metricconverter">
        <w:smartTagPr>
          <w:attr w:name="ProductID" w:val="18, a"/>
        </w:smartTagPr>
        <w:r w:rsidRPr="00601A25">
          <w:rPr>
            <w:rFonts w:ascii="Century Gothic" w:hAnsi="Century Gothic" w:cs="Times New Roman"/>
            <w:sz w:val="20"/>
            <w:szCs w:val="18"/>
          </w:rPr>
          <w:t>18, a</w:t>
        </w:r>
      </w:smartTag>
      <w:r w:rsidRPr="00601A25">
        <w:rPr>
          <w:rFonts w:ascii="Century Gothic" w:hAnsi="Century Gothic" w:cs="Times New Roman"/>
          <w:sz w:val="20"/>
          <w:szCs w:val="18"/>
        </w:rPr>
        <w:t xml:space="preserve"> jeżeli się kształcą  w systemie dziennym – do ukończenia 25 roku życia.</w:t>
      </w:r>
    </w:p>
    <w:p w:rsidR="000341E3" w:rsidRPr="00601A25" w:rsidRDefault="000341E3" w:rsidP="00DB6352">
      <w:pPr>
        <w:autoSpaceDE w:val="0"/>
        <w:jc w:val="both"/>
        <w:rPr>
          <w:rFonts w:ascii="Century Gothic" w:hAnsi="Century Gothic" w:cs="Times New Roman"/>
          <w:b/>
          <w:bCs/>
          <w:color w:val="FF0000"/>
          <w:sz w:val="20"/>
          <w:szCs w:val="18"/>
        </w:rPr>
      </w:pPr>
    </w:p>
    <w:p w:rsidR="00F507B5" w:rsidRPr="00601A25" w:rsidRDefault="00E2193C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§ 7</w:t>
      </w:r>
      <w:r w:rsidR="00D62E09">
        <w:rPr>
          <w:rFonts w:ascii="Century Gothic" w:hAnsi="Century Gothic" w:cs="Times New Roman"/>
          <w:b/>
          <w:bCs/>
          <w:sz w:val="20"/>
          <w:szCs w:val="18"/>
        </w:rPr>
        <w:t>. D</w:t>
      </w:r>
      <w:r w:rsidR="00F507B5" w:rsidRPr="00601A25">
        <w:rPr>
          <w:rFonts w:ascii="Century Gothic" w:hAnsi="Century Gothic" w:cs="Times New Roman"/>
          <w:b/>
          <w:bCs/>
          <w:sz w:val="20"/>
          <w:szCs w:val="18"/>
        </w:rPr>
        <w:t>okumentowa</w:t>
      </w:r>
      <w:r w:rsidR="00D62E09">
        <w:rPr>
          <w:rFonts w:ascii="Century Gothic" w:hAnsi="Century Gothic" w:cs="Times New Roman"/>
          <w:b/>
          <w:bCs/>
          <w:sz w:val="20"/>
          <w:szCs w:val="18"/>
        </w:rPr>
        <w:t>nie prawa do korzystania z ZFŚS</w:t>
      </w: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</w:p>
    <w:p w:rsidR="00F507B5" w:rsidRPr="00DB6352" w:rsidRDefault="00F507B5" w:rsidP="00D96775">
      <w:pPr>
        <w:pStyle w:val="Akapitzlist"/>
        <w:numPr>
          <w:ilvl w:val="0"/>
          <w:numId w:val="29"/>
        </w:numPr>
        <w:autoSpaceDE w:val="0"/>
        <w:ind w:left="142" w:hanging="284"/>
        <w:jc w:val="both"/>
        <w:rPr>
          <w:rFonts w:ascii="Century Gothic" w:hAnsi="Century Gothic" w:cs="Times New Roman"/>
          <w:sz w:val="20"/>
          <w:szCs w:val="18"/>
        </w:rPr>
      </w:pPr>
      <w:r w:rsidRPr="00DB6352">
        <w:rPr>
          <w:rFonts w:ascii="Century Gothic" w:hAnsi="Century Gothic" w:cs="Times New Roman"/>
          <w:sz w:val="20"/>
          <w:szCs w:val="18"/>
        </w:rPr>
        <w:t>Osoby,</w:t>
      </w:r>
      <w:r w:rsidR="000341E3" w:rsidRPr="00DB6352">
        <w:rPr>
          <w:rFonts w:ascii="Century Gothic" w:hAnsi="Century Gothic" w:cs="Times New Roman"/>
          <w:sz w:val="20"/>
          <w:szCs w:val="18"/>
        </w:rPr>
        <w:t xml:space="preserve"> o których mowa w § 6</w:t>
      </w:r>
      <w:r w:rsidR="00CF5B85" w:rsidRPr="00DB6352">
        <w:rPr>
          <w:rFonts w:ascii="Century Gothic" w:hAnsi="Century Gothic" w:cs="Times New Roman"/>
          <w:sz w:val="20"/>
          <w:szCs w:val="18"/>
        </w:rPr>
        <w:t xml:space="preserve"> </w:t>
      </w:r>
      <w:r w:rsidR="00950425" w:rsidRPr="00DB6352">
        <w:rPr>
          <w:rFonts w:ascii="Century Gothic" w:hAnsi="Century Gothic" w:cs="Times New Roman"/>
          <w:sz w:val="20"/>
          <w:szCs w:val="18"/>
        </w:rPr>
        <w:t xml:space="preserve">ust. 2 </w:t>
      </w:r>
      <w:r w:rsidRPr="00DB6352">
        <w:rPr>
          <w:rFonts w:ascii="Century Gothic" w:hAnsi="Century Gothic" w:cs="Times New Roman"/>
          <w:sz w:val="20"/>
          <w:szCs w:val="18"/>
        </w:rPr>
        <w:t xml:space="preserve"> ubiegające się o świadczenia z funduszu, obowiązane są udokumentować swoje prawo do korzystania z funduszu poprzez przedłożenie</w:t>
      </w:r>
      <w:r w:rsidR="00950425" w:rsidRPr="00DB6352">
        <w:rPr>
          <w:rFonts w:ascii="Century Gothic" w:hAnsi="Century Gothic" w:cs="Times New Roman"/>
          <w:sz w:val="20"/>
          <w:szCs w:val="18"/>
        </w:rPr>
        <w:t xml:space="preserve">:  </w:t>
      </w:r>
    </w:p>
    <w:p w:rsidR="00F507B5" w:rsidRPr="00601A25" w:rsidRDefault="00F507B5" w:rsidP="00D96775">
      <w:pPr>
        <w:pStyle w:val="Akapitzlist"/>
        <w:numPr>
          <w:ilvl w:val="0"/>
          <w:numId w:val="2"/>
        </w:numPr>
        <w:autoSpaceDE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w przypadku dzieci powyżej 18. roku życia – zaświadczenie potwierdzające pobieranie nauki </w:t>
      </w:r>
      <w:r w:rsidR="00E820E5" w:rsidRPr="00601A25">
        <w:rPr>
          <w:rFonts w:ascii="Century Gothic" w:hAnsi="Century Gothic" w:cs="Times New Roman"/>
          <w:sz w:val="20"/>
          <w:szCs w:val="18"/>
        </w:rPr>
        <w:t xml:space="preserve">w systemie dziennym </w:t>
      </w:r>
      <w:r w:rsidRPr="00601A25">
        <w:rPr>
          <w:rFonts w:ascii="Century Gothic" w:hAnsi="Century Gothic" w:cs="Times New Roman"/>
          <w:sz w:val="20"/>
          <w:szCs w:val="18"/>
        </w:rPr>
        <w:t>oraz oświadczenie, że dziecko pozostaje na wyłącznym utrzymaniu pracownika, emeryta lub rencisty,</w:t>
      </w:r>
    </w:p>
    <w:p w:rsidR="00F507B5" w:rsidRPr="00601A25" w:rsidRDefault="00F507B5" w:rsidP="00D96775">
      <w:pPr>
        <w:pStyle w:val="Akapitzlist"/>
        <w:numPr>
          <w:ilvl w:val="0"/>
          <w:numId w:val="2"/>
        </w:numPr>
        <w:autoSpaceDE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 przypadku dzieci niezdolnych do samodzielnej egzystencji lub niezdolnych do pracy – orzeczenie zespołu orzekania do spraw niepełnosprawności lub organu rentowego,</w:t>
      </w:r>
    </w:p>
    <w:p w:rsidR="006C36C9" w:rsidRPr="00760BDC" w:rsidRDefault="00F507B5" w:rsidP="00760BDC">
      <w:pPr>
        <w:pStyle w:val="Akapitzlist"/>
        <w:numPr>
          <w:ilvl w:val="0"/>
          <w:numId w:val="2"/>
        </w:numPr>
        <w:autoSpaceDE w:val="0"/>
        <w:ind w:left="426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 przypadku współmałżonka – zaświadczenie urzędu pracy potwierdzające posiadanie statusu bezrobotnego.</w:t>
      </w:r>
    </w:p>
    <w:p w:rsidR="00DB6352" w:rsidRDefault="00DB6352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3F2256" w:rsidRDefault="003F2256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3F2256" w:rsidRDefault="003F2256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FD6708" w:rsidRDefault="00FD6708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FD6708" w:rsidRDefault="00FD6708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FD6708" w:rsidRDefault="00FD6708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FD6708" w:rsidRDefault="00FD6708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FD6708" w:rsidRDefault="00FD6708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FD6708" w:rsidRDefault="00FD6708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3F2256" w:rsidRDefault="003F2256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3F2256" w:rsidRPr="00601A25" w:rsidRDefault="003F2256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color w:val="FF0000"/>
          <w:sz w:val="20"/>
          <w:szCs w:val="18"/>
        </w:rPr>
      </w:pPr>
    </w:p>
    <w:p w:rsidR="00A41E8B" w:rsidRPr="00601A25" w:rsidRDefault="00545DDA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lastRenderedPageBreak/>
        <w:t>Rozdział 3</w:t>
      </w:r>
      <w:r w:rsidR="00A41E8B" w:rsidRPr="00601A25">
        <w:rPr>
          <w:rFonts w:ascii="Century Gothic" w:hAnsi="Century Gothic" w:cs="Times New Roman"/>
          <w:b/>
          <w:bCs/>
          <w:sz w:val="20"/>
          <w:szCs w:val="18"/>
        </w:rPr>
        <w:t>.</w:t>
      </w:r>
    </w:p>
    <w:p w:rsidR="00A41E8B" w:rsidRPr="00601A25" w:rsidRDefault="00A41E8B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Zakres działalności socjalnej finansowanej z funduszu</w:t>
      </w:r>
    </w:p>
    <w:p w:rsidR="004C5CBA" w:rsidRPr="00601A25" w:rsidRDefault="004C5CBA" w:rsidP="004E27E2">
      <w:pPr>
        <w:autoSpaceDE w:val="0"/>
        <w:rPr>
          <w:rFonts w:ascii="Century Gothic" w:hAnsi="Century Gothic" w:cs="Times New Roman"/>
          <w:b/>
          <w:bCs/>
          <w:sz w:val="20"/>
          <w:szCs w:val="18"/>
        </w:rPr>
      </w:pPr>
    </w:p>
    <w:p w:rsidR="004C5CBA" w:rsidRPr="00601A25" w:rsidRDefault="0050210A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sz w:val="20"/>
          <w:szCs w:val="18"/>
        </w:rPr>
        <w:t>§ 8</w:t>
      </w:r>
      <w:r w:rsidR="004C5CBA" w:rsidRPr="00601A25">
        <w:rPr>
          <w:rFonts w:ascii="Century Gothic" w:hAnsi="Century Gothic" w:cs="Times New Roman"/>
          <w:b/>
          <w:sz w:val="20"/>
          <w:szCs w:val="18"/>
        </w:rPr>
        <w:t>.</w:t>
      </w:r>
      <w:r w:rsidR="004C5CBA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D62E09">
        <w:rPr>
          <w:rFonts w:ascii="Century Gothic" w:hAnsi="Century Gothic" w:cs="Times New Roman"/>
          <w:b/>
          <w:bCs/>
          <w:sz w:val="20"/>
          <w:szCs w:val="18"/>
        </w:rPr>
        <w:t xml:space="preserve"> Dofinansowanie ze środków ZFŚS</w:t>
      </w:r>
    </w:p>
    <w:p w:rsidR="004C5CBA" w:rsidRPr="00601A25" w:rsidRDefault="004C5CBA" w:rsidP="00DB6352">
      <w:pPr>
        <w:jc w:val="both"/>
        <w:rPr>
          <w:rFonts w:ascii="Century Gothic" w:hAnsi="Century Gothic" w:cs="Times New Roman"/>
          <w:b/>
          <w:sz w:val="20"/>
          <w:szCs w:val="18"/>
        </w:rPr>
      </w:pPr>
    </w:p>
    <w:p w:rsidR="00CD17C4" w:rsidRPr="00601A25" w:rsidRDefault="000C6170" w:rsidP="00D96775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Dofinansowanie </w:t>
      </w:r>
      <w:r w:rsidR="00641DE9">
        <w:rPr>
          <w:rFonts w:ascii="Century Gothic" w:hAnsi="Century Gothic" w:cs="Times New Roman"/>
          <w:sz w:val="20"/>
          <w:szCs w:val="18"/>
        </w:rPr>
        <w:t>ze środków F</w:t>
      </w:r>
      <w:r w:rsidR="000341E3" w:rsidRPr="00601A25">
        <w:rPr>
          <w:rFonts w:ascii="Century Gothic" w:hAnsi="Century Gothic" w:cs="Times New Roman"/>
          <w:sz w:val="20"/>
          <w:szCs w:val="18"/>
        </w:rPr>
        <w:t xml:space="preserve">unduszu </w:t>
      </w:r>
      <w:r w:rsidRPr="00601A25">
        <w:rPr>
          <w:rFonts w:ascii="Century Gothic" w:hAnsi="Century Gothic" w:cs="Times New Roman"/>
          <w:sz w:val="20"/>
          <w:szCs w:val="18"/>
        </w:rPr>
        <w:t>do:</w:t>
      </w:r>
    </w:p>
    <w:p w:rsidR="00CD17C4" w:rsidRPr="00601A25" w:rsidRDefault="00CD17C4" w:rsidP="00F84A90">
      <w:pPr>
        <w:pStyle w:val="Akapitzlist"/>
        <w:tabs>
          <w:tab w:val="left" w:pos="142"/>
          <w:tab w:val="left" w:pos="567"/>
        </w:tabs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1) pobytu profilaktyczno – leczniczego oraz pobytu w krajowym sanatorium na leczeniu  </w:t>
      </w:r>
      <w:r w:rsidR="00F84A90">
        <w:rPr>
          <w:rFonts w:ascii="Century Gothic" w:hAnsi="Century Gothic" w:cs="Times New Roman"/>
          <w:sz w:val="20"/>
          <w:szCs w:val="18"/>
        </w:rPr>
        <w:t xml:space="preserve">   </w:t>
      </w:r>
      <w:r w:rsidRPr="00601A25">
        <w:rPr>
          <w:rFonts w:ascii="Century Gothic" w:hAnsi="Century Gothic" w:cs="Times New Roman"/>
          <w:sz w:val="20"/>
          <w:szCs w:val="18"/>
        </w:rPr>
        <w:t>lub  rekonwalescencji,</w:t>
      </w:r>
      <w:r w:rsidR="000341E3" w:rsidRPr="00601A25">
        <w:rPr>
          <w:rFonts w:ascii="Century Gothic" w:hAnsi="Century Gothic" w:cs="Times New Roman"/>
          <w:sz w:val="20"/>
          <w:szCs w:val="18"/>
        </w:rPr>
        <w:t xml:space="preserve"> przysługuje osobie uprawnionej jeden raz na dwa lata,</w:t>
      </w:r>
    </w:p>
    <w:p w:rsidR="000341E3" w:rsidRPr="00601A25" w:rsidRDefault="00CD17C4" w:rsidP="00F84A90">
      <w:pPr>
        <w:pStyle w:val="Akapitzlist"/>
        <w:tabs>
          <w:tab w:val="left" w:pos="142"/>
          <w:tab w:val="left" w:pos="284"/>
        </w:tabs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2) krajowych i zagranicznych wczasów organizowanych przez pracowników we własnym zakresie – „wczasy pod gruszą</w:t>
      </w:r>
      <w:r w:rsidR="000341E3" w:rsidRPr="00601A25">
        <w:rPr>
          <w:rFonts w:ascii="Century Gothic" w:hAnsi="Century Gothic" w:cs="Times New Roman"/>
          <w:sz w:val="20"/>
          <w:szCs w:val="18"/>
        </w:rPr>
        <w:t>”, przysługuje osobie uprawnionej  jeden raz w roku.</w:t>
      </w:r>
    </w:p>
    <w:p w:rsidR="00CD17C4" w:rsidRPr="00D62E09" w:rsidRDefault="000341E3" w:rsidP="00D62E09">
      <w:pPr>
        <w:pStyle w:val="Akapitzlist"/>
        <w:tabs>
          <w:tab w:val="left" w:pos="142"/>
          <w:tab w:val="left" w:pos="284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Osoba uprawniona</w:t>
      </w:r>
      <w:r w:rsidR="00CD17C4" w:rsidRPr="00601A25">
        <w:rPr>
          <w:rFonts w:ascii="Century Gothic" w:hAnsi="Century Gothic" w:cs="Times New Roman"/>
          <w:sz w:val="20"/>
          <w:szCs w:val="18"/>
        </w:rPr>
        <w:t xml:space="preserve"> może skorzystać w ciągu roku tylko z jednej formy do</w:t>
      </w:r>
      <w:r w:rsidRPr="00601A25">
        <w:rPr>
          <w:rFonts w:ascii="Century Gothic" w:hAnsi="Century Gothic" w:cs="Times New Roman"/>
          <w:sz w:val="20"/>
          <w:szCs w:val="18"/>
        </w:rPr>
        <w:t>finansowania</w:t>
      </w:r>
      <w:r w:rsidR="00D62E09">
        <w:rPr>
          <w:rFonts w:ascii="Century Gothic" w:hAnsi="Century Gothic" w:cs="Times New Roman"/>
          <w:sz w:val="20"/>
          <w:szCs w:val="18"/>
        </w:rPr>
        <w:t xml:space="preserve"> </w:t>
      </w:r>
      <w:r w:rsidR="00F84A90" w:rsidRPr="00D62E09">
        <w:rPr>
          <w:rFonts w:ascii="Century Gothic" w:hAnsi="Century Gothic" w:cs="Times New Roman"/>
          <w:sz w:val="20"/>
          <w:szCs w:val="18"/>
        </w:rPr>
        <w:t xml:space="preserve">wymienionej w </w:t>
      </w:r>
      <w:r w:rsidRPr="00D62E09">
        <w:rPr>
          <w:rFonts w:ascii="Century Gothic" w:hAnsi="Century Gothic" w:cs="Times New Roman"/>
          <w:sz w:val="20"/>
          <w:szCs w:val="18"/>
        </w:rPr>
        <w:t>ust.1 pkt 1 i 2.</w:t>
      </w:r>
    </w:p>
    <w:p w:rsidR="00CD17C4" w:rsidRPr="00DB6352" w:rsidRDefault="000341E3" w:rsidP="00F84A90">
      <w:pPr>
        <w:pStyle w:val="Akapitzlist"/>
        <w:tabs>
          <w:tab w:val="left" w:pos="284"/>
        </w:tabs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DB6352">
        <w:rPr>
          <w:rFonts w:ascii="Century Gothic" w:hAnsi="Century Gothic" w:cs="Times New Roman"/>
          <w:sz w:val="20"/>
          <w:szCs w:val="18"/>
        </w:rPr>
        <w:t xml:space="preserve"> </w:t>
      </w:r>
      <w:r w:rsidR="00F84A90">
        <w:rPr>
          <w:rFonts w:ascii="Century Gothic" w:hAnsi="Century Gothic" w:cs="Times New Roman"/>
          <w:sz w:val="20"/>
          <w:szCs w:val="18"/>
        </w:rPr>
        <w:t xml:space="preserve">  </w:t>
      </w:r>
      <w:r w:rsidR="00DB6352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 xml:space="preserve">Dofinansowanie przyznawane jest na podstawie kryterium dochodowego, według </w:t>
      </w:r>
      <w:r w:rsidR="00F84A90">
        <w:rPr>
          <w:rFonts w:ascii="Century Gothic" w:hAnsi="Century Gothic" w:cs="Times New Roman"/>
          <w:sz w:val="20"/>
          <w:szCs w:val="18"/>
        </w:rPr>
        <w:t xml:space="preserve">tabela     </w:t>
      </w:r>
      <w:r w:rsidR="00DB6352">
        <w:rPr>
          <w:rFonts w:ascii="Century Gothic" w:hAnsi="Century Gothic" w:cs="Times New Roman"/>
          <w:sz w:val="20"/>
          <w:szCs w:val="18"/>
        </w:rPr>
        <w:t xml:space="preserve">załącznik nr </w:t>
      </w:r>
      <w:r w:rsidR="00E027A4">
        <w:rPr>
          <w:rFonts w:ascii="Century Gothic" w:hAnsi="Century Gothic" w:cs="Times New Roman"/>
          <w:sz w:val="20"/>
          <w:szCs w:val="18"/>
        </w:rPr>
        <w:t>1</w:t>
      </w:r>
      <w:r w:rsidR="00DB6352">
        <w:rPr>
          <w:rFonts w:ascii="Century Gothic" w:hAnsi="Century Gothic" w:cs="Times New Roman"/>
          <w:sz w:val="20"/>
          <w:szCs w:val="18"/>
        </w:rPr>
        <w:t>do Regulaminu.</w:t>
      </w:r>
    </w:p>
    <w:p w:rsidR="000341E3" w:rsidRPr="00601A25" w:rsidRDefault="000341E3" w:rsidP="00DB6352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Century Gothic" w:hAnsi="Century Gothic" w:cs="Times New Roman"/>
          <w:b/>
          <w:sz w:val="20"/>
          <w:szCs w:val="18"/>
        </w:rPr>
      </w:pPr>
    </w:p>
    <w:p w:rsidR="004C5CBA" w:rsidRPr="00601A25" w:rsidRDefault="006B272F" w:rsidP="00D96775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Dzieci wymienione w § 6</w:t>
      </w:r>
      <w:r w:rsidR="004C5CBA" w:rsidRPr="00601A25">
        <w:rPr>
          <w:rFonts w:ascii="Century Gothic" w:hAnsi="Century Gothic" w:cs="Times New Roman"/>
          <w:sz w:val="20"/>
          <w:szCs w:val="18"/>
        </w:rPr>
        <w:t xml:space="preserve"> ust. 2 pkt 2, mają prawo do następujących świadczeń </w:t>
      </w:r>
      <w:r w:rsidR="00DB6352">
        <w:rPr>
          <w:rFonts w:ascii="Century Gothic" w:hAnsi="Century Gothic" w:cs="Times New Roman"/>
          <w:sz w:val="20"/>
          <w:szCs w:val="18"/>
        </w:rPr>
        <w:t xml:space="preserve">                                    </w:t>
      </w:r>
      <w:r w:rsidR="004C5CBA" w:rsidRPr="00601A25">
        <w:rPr>
          <w:rFonts w:ascii="Century Gothic" w:hAnsi="Century Gothic" w:cs="Times New Roman"/>
          <w:sz w:val="20"/>
          <w:szCs w:val="18"/>
        </w:rPr>
        <w:t>z Funduszu:</w:t>
      </w:r>
    </w:p>
    <w:p w:rsidR="00CB1904" w:rsidRPr="00601A25" w:rsidRDefault="004C5CBA" w:rsidP="00D96775">
      <w:pPr>
        <w:pStyle w:val="Akapitzlist"/>
        <w:numPr>
          <w:ilvl w:val="0"/>
          <w:numId w:val="25"/>
        </w:numPr>
        <w:tabs>
          <w:tab w:val="left" w:pos="284"/>
        </w:tabs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dopłaty do wypoczynku w następujących formach:</w:t>
      </w:r>
    </w:p>
    <w:p w:rsidR="00CB1904" w:rsidRPr="00601A25" w:rsidRDefault="00CB1904" w:rsidP="00D96775">
      <w:pPr>
        <w:pStyle w:val="Akapitzlist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krajowych i zagranicznych wycieczek szkolnych,</w:t>
      </w:r>
    </w:p>
    <w:p w:rsidR="00CB1904" w:rsidRPr="00601A25" w:rsidRDefault="00CB1904" w:rsidP="00D96775">
      <w:pPr>
        <w:pStyle w:val="Akapitzlist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krajowych i zagranicznych kolonii, zimowisk i obozów,</w:t>
      </w:r>
    </w:p>
    <w:p w:rsidR="00560898" w:rsidRPr="00CC411D" w:rsidRDefault="00CB1904" w:rsidP="00CC411D">
      <w:pPr>
        <w:pStyle w:val="Akapitzlist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krajowych „zielonych szkół” organizowanych w okresie trwania roku szkolnego,</w:t>
      </w:r>
    </w:p>
    <w:p w:rsidR="00560898" w:rsidRPr="00CC411D" w:rsidRDefault="00560898" w:rsidP="00CC411D">
      <w:pPr>
        <w:pStyle w:val="Akapitzlist"/>
        <w:numPr>
          <w:ilvl w:val="0"/>
          <w:numId w:val="25"/>
        </w:numPr>
        <w:tabs>
          <w:tab w:val="left" w:pos="284"/>
          <w:tab w:val="left" w:pos="993"/>
        </w:tabs>
        <w:ind w:hanging="316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paczek mikołajkowych l</w:t>
      </w:r>
      <w:r w:rsidR="0059429D">
        <w:rPr>
          <w:rFonts w:ascii="Century Gothic" w:hAnsi="Century Gothic" w:cs="Times New Roman"/>
          <w:sz w:val="20"/>
          <w:szCs w:val="18"/>
        </w:rPr>
        <w:t>ub udziału w organizacji imprez</w:t>
      </w:r>
      <w:r w:rsidRPr="00601A25">
        <w:rPr>
          <w:rFonts w:ascii="Century Gothic" w:hAnsi="Century Gothic" w:cs="Times New Roman"/>
          <w:sz w:val="20"/>
          <w:szCs w:val="18"/>
        </w:rPr>
        <w:t xml:space="preserve"> grupowych. </w:t>
      </w:r>
    </w:p>
    <w:p w:rsidR="0059429D" w:rsidRDefault="0059429D" w:rsidP="0059429D">
      <w:pPr>
        <w:tabs>
          <w:tab w:val="left" w:pos="567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>D</w:t>
      </w:r>
      <w:r w:rsidR="004C5CBA" w:rsidRPr="0059429D">
        <w:rPr>
          <w:rFonts w:ascii="Century Gothic" w:hAnsi="Century Gothic" w:cs="Times New Roman"/>
          <w:sz w:val="20"/>
          <w:szCs w:val="18"/>
        </w:rPr>
        <w:t>ofinansowanie d</w:t>
      </w:r>
      <w:r>
        <w:rPr>
          <w:rFonts w:ascii="Century Gothic" w:hAnsi="Century Gothic" w:cs="Times New Roman"/>
          <w:sz w:val="20"/>
          <w:szCs w:val="18"/>
        </w:rPr>
        <w:t xml:space="preserve">o wypoczynku dzieci i młodzieży, o którym mowa w ust.2 pkt 1 i 2 </w:t>
      </w:r>
      <w:r w:rsidR="004C5CBA" w:rsidRPr="0059429D">
        <w:rPr>
          <w:rFonts w:ascii="Century Gothic" w:hAnsi="Century Gothic" w:cs="Times New Roman"/>
          <w:sz w:val="20"/>
          <w:szCs w:val="18"/>
        </w:rPr>
        <w:t>przysługuje raz w ciągu roku kalendarzowego</w:t>
      </w:r>
      <w:r>
        <w:rPr>
          <w:rFonts w:ascii="Century Gothic" w:hAnsi="Century Gothic" w:cs="Times New Roman"/>
          <w:sz w:val="20"/>
          <w:szCs w:val="18"/>
        </w:rPr>
        <w:t xml:space="preserve">. </w:t>
      </w:r>
    </w:p>
    <w:p w:rsidR="00CB1904" w:rsidRPr="0059429D" w:rsidRDefault="0059429D" w:rsidP="0059429D">
      <w:pPr>
        <w:tabs>
          <w:tab w:val="left" w:pos="567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>Osoba uprawniona do wniosku o dofinansowanie wypoczynku dla dzieci i młodzieży dołącza  rachunki lub inne dokumenty</w:t>
      </w:r>
      <w:r w:rsidR="004C5CBA" w:rsidRPr="0059429D">
        <w:rPr>
          <w:rFonts w:ascii="Century Gothic" w:hAnsi="Century Gothic" w:cs="Times New Roman"/>
          <w:sz w:val="20"/>
          <w:szCs w:val="18"/>
        </w:rPr>
        <w:t xml:space="preserve"> po</w:t>
      </w:r>
      <w:r>
        <w:rPr>
          <w:rFonts w:ascii="Century Gothic" w:hAnsi="Century Gothic" w:cs="Times New Roman"/>
          <w:sz w:val="20"/>
          <w:szCs w:val="18"/>
        </w:rPr>
        <w:t>twierdzającego koszt wypoczynku.</w:t>
      </w:r>
    </w:p>
    <w:p w:rsidR="004C5CBA" w:rsidRPr="0059429D" w:rsidRDefault="0059429D" w:rsidP="0059429D">
      <w:pPr>
        <w:tabs>
          <w:tab w:val="left" w:pos="567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>O</w:t>
      </w:r>
      <w:r w:rsidR="003F6E92" w:rsidRPr="0059429D">
        <w:rPr>
          <w:rFonts w:ascii="Century Gothic" w:hAnsi="Century Gothic" w:cs="Times New Roman"/>
          <w:sz w:val="20"/>
          <w:szCs w:val="18"/>
        </w:rPr>
        <w:t>soba uprawniona</w:t>
      </w:r>
      <w:r w:rsidR="000177AB" w:rsidRPr="0059429D">
        <w:rPr>
          <w:rFonts w:ascii="Century Gothic" w:hAnsi="Century Gothic" w:cs="Times New Roman"/>
          <w:sz w:val="20"/>
          <w:szCs w:val="18"/>
        </w:rPr>
        <w:t xml:space="preserve"> może skorzystać w ciągu roku tylko z jednej formy do</w:t>
      </w:r>
      <w:r w:rsidR="00CB1904" w:rsidRPr="0059429D">
        <w:rPr>
          <w:rFonts w:ascii="Century Gothic" w:hAnsi="Century Gothic" w:cs="Times New Roman"/>
          <w:sz w:val="20"/>
          <w:szCs w:val="18"/>
        </w:rPr>
        <w:t>f</w:t>
      </w:r>
      <w:r w:rsidR="0083530F" w:rsidRPr="0059429D">
        <w:rPr>
          <w:rFonts w:ascii="Century Gothic" w:hAnsi="Century Gothic" w:cs="Times New Roman"/>
          <w:sz w:val="20"/>
          <w:szCs w:val="18"/>
        </w:rPr>
        <w:t>inansowania</w:t>
      </w:r>
      <w:r w:rsidRPr="0059429D">
        <w:rPr>
          <w:rFonts w:ascii="Century Gothic" w:hAnsi="Century Gothic" w:cs="Times New Roman"/>
          <w:sz w:val="20"/>
          <w:szCs w:val="18"/>
        </w:rPr>
        <w:t xml:space="preserve">: </w:t>
      </w:r>
      <w:r w:rsidR="0083530F" w:rsidRPr="0059429D">
        <w:rPr>
          <w:rFonts w:ascii="Century Gothic" w:hAnsi="Century Gothic" w:cs="Times New Roman"/>
          <w:sz w:val="20"/>
          <w:szCs w:val="18"/>
        </w:rPr>
        <w:t xml:space="preserve"> wypoczynku dzieci i młodzieży lub wycieczek zorganizowanych pr</w:t>
      </w:r>
      <w:r w:rsidRPr="0059429D">
        <w:rPr>
          <w:rFonts w:ascii="Century Gothic" w:hAnsi="Century Gothic" w:cs="Times New Roman"/>
          <w:sz w:val="20"/>
          <w:szCs w:val="18"/>
        </w:rPr>
        <w:t>zez pracodawcę</w:t>
      </w:r>
      <w:r>
        <w:rPr>
          <w:rFonts w:ascii="Century Gothic" w:hAnsi="Century Gothic" w:cs="Times New Roman"/>
          <w:sz w:val="20"/>
          <w:szCs w:val="18"/>
        </w:rPr>
        <w:t>.</w:t>
      </w:r>
    </w:p>
    <w:p w:rsidR="004C5CBA" w:rsidRPr="0059429D" w:rsidRDefault="0059429D" w:rsidP="0059429D">
      <w:pPr>
        <w:tabs>
          <w:tab w:val="left" w:pos="567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>K</w:t>
      </w:r>
      <w:r w:rsidR="004C5CBA" w:rsidRPr="0059429D">
        <w:rPr>
          <w:rFonts w:ascii="Century Gothic" w:hAnsi="Century Gothic" w:cs="Times New Roman"/>
          <w:sz w:val="20"/>
          <w:szCs w:val="18"/>
        </w:rPr>
        <w:t>wota dofinansowania do wypoczynku dziecka i młodzieży nie może być wyższa niż fakty</w:t>
      </w:r>
      <w:r w:rsidR="00842720" w:rsidRPr="0059429D">
        <w:rPr>
          <w:rFonts w:ascii="Century Gothic" w:hAnsi="Century Gothic" w:cs="Times New Roman"/>
          <w:sz w:val="20"/>
          <w:szCs w:val="18"/>
        </w:rPr>
        <w:t>cznie poniesione wydatki. D</w:t>
      </w:r>
      <w:r w:rsidR="004C5CBA" w:rsidRPr="0059429D">
        <w:rPr>
          <w:rFonts w:ascii="Century Gothic" w:hAnsi="Century Gothic" w:cs="Times New Roman"/>
          <w:sz w:val="20"/>
          <w:szCs w:val="18"/>
        </w:rPr>
        <w:t xml:space="preserve">ofinansowanie </w:t>
      </w:r>
      <w:r w:rsidR="0083530F" w:rsidRPr="0059429D">
        <w:rPr>
          <w:rFonts w:ascii="Century Gothic" w:hAnsi="Century Gothic" w:cs="Times New Roman"/>
          <w:sz w:val="20"/>
          <w:szCs w:val="18"/>
        </w:rPr>
        <w:t xml:space="preserve">nie </w:t>
      </w:r>
      <w:r w:rsidR="00842720" w:rsidRPr="0059429D">
        <w:rPr>
          <w:rFonts w:ascii="Century Gothic" w:hAnsi="Century Gothic" w:cs="Times New Roman"/>
          <w:sz w:val="20"/>
          <w:szCs w:val="18"/>
        </w:rPr>
        <w:t xml:space="preserve">może </w:t>
      </w:r>
      <w:r w:rsidR="0083530F" w:rsidRPr="0059429D">
        <w:rPr>
          <w:rFonts w:ascii="Century Gothic" w:hAnsi="Century Gothic" w:cs="Times New Roman"/>
          <w:sz w:val="20"/>
          <w:szCs w:val="18"/>
        </w:rPr>
        <w:t xml:space="preserve">wynieść </w:t>
      </w:r>
      <w:r w:rsidR="00842720" w:rsidRPr="0059429D">
        <w:rPr>
          <w:rFonts w:ascii="Century Gothic" w:hAnsi="Century Gothic" w:cs="Times New Roman"/>
          <w:sz w:val="20"/>
          <w:szCs w:val="18"/>
        </w:rPr>
        <w:t xml:space="preserve">więcej </w:t>
      </w:r>
      <w:r w:rsidR="00842720" w:rsidRPr="00E91074">
        <w:rPr>
          <w:rFonts w:ascii="Century Gothic" w:hAnsi="Century Gothic" w:cs="Times New Roman"/>
          <w:sz w:val="20"/>
          <w:szCs w:val="18"/>
        </w:rPr>
        <w:t>niż</w:t>
      </w:r>
      <w:r w:rsidR="00E91074" w:rsidRPr="00E91074">
        <w:rPr>
          <w:rFonts w:ascii="Century Gothic" w:hAnsi="Century Gothic" w:cs="Times New Roman"/>
          <w:sz w:val="20"/>
          <w:szCs w:val="18"/>
        </w:rPr>
        <w:t xml:space="preserve"> 5</w:t>
      </w:r>
      <w:r w:rsidR="004C5CBA" w:rsidRPr="00E91074">
        <w:rPr>
          <w:rFonts w:ascii="Century Gothic" w:hAnsi="Century Gothic" w:cs="Times New Roman"/>
          <w:sz w:val="20"/>
          <w:szCs w:val="18"/>
        </w:rPr>
        <w:t>0%</w:t>
      </w:r>
      <w:r w:rsidR="004C5CBA" w:rsidRPr="0059429D">
        <w:rPr>
          <w:rFonts w:ascii="Century Gothic" w:hAnsi="Century Gothic" w:cs="Times New Roman"/>
          <w:sz w:val="20"/>
          <w:szCs w:val="18"/>
        </w:rPr>
        <w:t xml:space="preserve"> f</w:t>
      </w:r>
      <w:r w:rsidR="00842720" w:rsidRPr="0059429D">
        <w:rPr>
          <w:rFonts w:ascii="Century Gothic" w:hAnsi="Century Gothic" w:cs="Times New Roman"/>
          <w:sz w:val="20"/>
          <w:szCs w:val="18"/>
        </w:rPr>
        <w:t>aktycznie poniesionych wydatków</w:t>
      </w:r>
      <w:r w:rsidR="004C5CBA" w:rsidRPr="0059429D">
        <w:rPr>
          <w:rFonts w:ascii="Century Gothic" w:hAnsi="Century Gothic" w:cs="Times New Roman"/>
          <w:sz w:val="20"/>
          <w:szCs w:val="18"/>
        </w:rPr>
        <w:t>(w zaokrągleniu do pełnych złotych).</w:t>
      </w:r>
    </w:p>
    <w:p w:rsidR="004C5CBA" w:rsidRPr="00601A25" w:rsidRDefault="0059429D" w:rsidP="0059429D">
      <w:pPr>
        <w:tabs>
          <w:tab w:val="left" w:pos="567"/>
        </w:tabs>
        <w:ind w:left="284" w:hanging="283"/>
        <w:jc w:val="both"/>
        <w:rPr>
          <w:rFonts w:ascii="Century Gothic" w:hAnsi="Century Gothic" w:cs="Times New Roman"/>
          <w:b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 xml:space="preserve">     W</w:t>
      </w:r>
      <w:r w:rsidRPr="0059429D">
        <w:rPr>
          <w:rFonts w:ascii="Century Gothic" w:hAnsi="Century Gothic" w:cs="Times New Roman"/>
          <w:sz w:val="20"/>
          <w:szCs w:val="18"/>
        </w:rPr>
        <w:t xml:space="preserve">ysokość dopłat do wypoczynku dzieci i młodzieży </w:t>
      </w:r>
      <w:r>
        <w:rPr>
          <w:rFonts w:ascii="Century Gothic" w:hAnsi="Century Gothic" w:cs="Times New Roman"/>
          <w:sz w:val="20"/>
          <w:szCs w:val="18"/>
        </w:rPr>
        <w:t xml:space="preserve">oraz paczek dla dzieci </w:t>
      </w:r>
      <w:r w:rsidRPr="0059429D">
        <w:rPr>
          <w:rFonts w:ascii="Century Gothic" w:hAnsi="Century Gothic" w:cs="Times New Roman"/>
          <w:sz w:val="20"/>
          <w:szCs w:val="18"/>
        </w:rPr>
        <w:t xml:space="preserve">ustala się według tabeli, stanowiącej załącznik nr 1 </w:t>
      </w:r>
      <w:r>
        <w:rPr>
          <w:rFonts w:ascii="Century Gothic" w:hAnsi="Century Gothic" w:cs="Times New Roman"/>
          <w:sz w:val="20"/>
          <w:szCs w:val="18"/>
        </w:rPr>
        <w:t>do Regulaminu</w:t>
      </w:r>
    </w:p>
    <w:p w:rsidR="004C5CBA" w:rsidRPr="00601A25" w:rsidRDefault="004C5CBA" w:rsidP="00DB6352">
      <w:pPr>
        <w:jc w:val="both"/>
        <w:rPr>
          <w:rFonts w:ascii="Century Gothic" w:hAnsi="Century Gothic" w:cs="Times New Roman"/>
          <w:sz w:val="20"/>
          <w:szCs w:val="18"/>
        </w:rPr>
      </w:pPr>
    </w:p>
    <w:p w:rsidR="004C5CBA" w:rsidRPr="00601A25" w:rsidRDefault="004C5CBA" w:rsidP="00D96775">
      <w:pPr>
        <w:pStyle w:val="Akapitzlist"/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Osoba uprawniona może ubiegać się o dofinansowanie opłat związanych z opieką nad dzieckiem</w:t>
      </w:r>
      <w:r w:rsidR="000177AB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>w żłobku, klubie dziecięcym, przedszkolu lub innej formie wychowania przedszkolnego.</w:t>
      </w:r>
      <w:r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CB1904" w:rsidRPr="00601A25">
        <w:rPr>
          <w:rFonts w:ascii="Century Gothic" w:hAnsi="Century Gothic" w:cs="Times New Roman"/>
          <w:iCs/>
          <w:sz w:val="20"/>
          <w:szCs w:val="18"/>
        </w:rPr>
        <w:t>Dofinansowanie przyznawane jest jeden raz w ciągu roku kalendarzowego.</w:t>
      </w:r>
      <w:r w:rsidR="00CB1904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>Warunkiem otrzymania dofinansowania jest sprawowanie osobistej opieki nad dzieckiem w wieku przedszkolnym oraz zamieszkiwanie we wspólnym gospodarstwie domowym.</w:t>
      </w:r>
      <w:r w:rsidR="00CB1904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>W celu otrzymania dofinansowania pracownik zobowiązany jest do złożenia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wniosku</w:t>
      </w:r>
      <w:r w:rsidR="00CB1904" w:rsidRPr="00601A25">
        <w:rPr>
          <w:rFonts w:ascii="Century Gothic" w:hAnsi="Century Gothic" w:cs="Times New Roman"/>
          <w:iCs/>
          <w:sz w:val="20"/>
          <w:szCs w:val="18"/>
        </w:rPr>
        <w:t xml:space="preserve"> (załącznik nr 2 do Regulaminu).  </w:t>
      </w:r>
      <w:r w:rsidRPr="00601A25">
        <w:rPr>
          <w:rFonts w:ascii="Century Gothic" w:hAnsi="Century Gothic" w:cs="Times New Roman"/>
          <w:sz w:val="20"/>
          <w:szCs w:val="18"/>
        </w:rPr>
        <w:t xml:space="preserve">Do wniosku należy dołączyć: </w:t>
      </w:r>
    </w:p>
    <w:p w:rsidR="004C5CBA" w:rsidRPr="00601A25" w:rsidRDefault="004C5CBA" w:rsidP="00D65965">
      <w:pPr>
        <w:pStyle w:val="Akapitzlist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1) kopię lub oryginał faktury lub rachunku potwierdzającego poniesione koszty związane</w:t>
      </w:r>
      <w:r w:rsidR="007877E0">
        <w:rPr>
          <w:rFonts w:ascii="Century Gothic" w:hAnsi="Century Gothic" w:cs="Times New Roman"/>
          <w:sz w:val="20"/>
          <w:szCs w:val="18"/>
        </w:rPr>
        <w:t xml:space="preserve">                </w:t>
      </w:r>
      <w:r w:rsidRPr="00601A25">
        <w:rPr>
          <w:rFonts w:ascii="Century Gothic" w:hAnsi="Century Gothic" w:cs="Times New Roman"/>
          <w:sz w:val="20"/>
          <w:szCs w:val="18"/>
        </w:rPr>
        <w:t xml:space="preserve"> z pobytem dziecka w żłobku lub przedszkolu za ostatni miesiąc,</w:t>
      </w:r>
    </w:p>
    <w:p w:rsidR="004C5CBA" w:rsidRPr="00601A25" w:rsidRDefault="004C5CBA" w:rsidP="00D65965">
      <w:pPr>
        <w:pStyle w:val="Akapitzlist"/>
        <w:ind w:left="567" w:hanging="283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2) zaświadczenie z zakładu pracy współmałżonka, że dofinansowanie na ten cel nie zostało pobrane</w:t>
      </w:r>
      <w:r w:rsidR="00F3211D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w jego zakładzie pracy. </w:t>
      </w:r>
      <w:r w:rsidRPr="00601A25">
        <w:rPr>
          <w:rFonts w:ascii="Century Gothic" w:hAnsi="Century Gothic" w:cs="Times New Roman"/>
          <w:b/>
          <w:sz w:val="20"/>
          <w:szCs w:val="18"/>
        </w:rPr>
        <w:t xml:space="preserve">   </w:t>
      </w:r>
    </w:p>
    <w:p w:rsidR="00B92FD6" w:rsidRPr="00601A25" w:rsidRDefault="00B92FD6" w:rsidP="00962B36">
      <w:pPr>
        <w:jc w:val="both"/>
        <w:rPr>
          <w:rFonts w:ascii="Century Gothic" w:hAnsi="Century Gothic" w:cs="Times New Roman"/>
          <w:b/>
          <w:sz w:val="20"/>
          <w:szCs w:val="18"/>
        </w:rPr>
      </w:pPr>
    </w:p>
    <w:p w:rsidR="004C5CBA" w:rsidRPr="00601A25" w:rsidRDefault="004C5CBA" w:rsidP="00962B36">
      <w:pPr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D62E09">
        <w:rPr>
          <w:rFonts w:ascii="Century Gothic" w:hAnsi="Century Gothic" w:cs="Times New Roman"/>
          <w:b/>
          <w:sz w:val="20"/>
          <w:szCs w:val="18"/>
        </w:rPr>
        <w:t xml:space="preserve"> </w:t>
      </w:r>
      <w:r w:rsidR="00DF0DF8" w:rsidRPr="00D62E09">
        <w:rPr>
          <w:rFonts w:ascii="Century Gothic" w:hAnsi="Century Gothic" w:cs="Times New Roman"/>
          <w:b/>
          <w:sz w:val="20"/>
          <w:szCs w:val="18"/>
        </w:rPr>
        <w:t xml:space="preserve">4. </w:t>
      </w:r>
      <w:r w:rsidRPr="00601A25">
        <w:rPr>
          <w:rFonts w:ascii="Century Gothic" w:hAnsi="Century Gothic" w:cs="Times New Roman"/>
          <w:sz w:val="20"/>
          <w:szCs w:val="18"/>
        </w:rPr>
        <w:t xml:space="preserve">Dofinansowanie działalności kulturalno – oświatowej i sportowo-rekreacyjnej obejmuje </w:t>
      </w:r>
      <w:r w:rsidR="0096127A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44466F">
        <w:rPr>
          <w:rFonts w:ascii="Century Gothic" w:hAnsi="Century Gothic" w:cs="Times New Roman"/>
          <w:sz w:val="20"/>
          <w:szCs w:val="18"/>
        </w:rPr>
        <w:t xml:space="preserve">       </w:t>
      </w:r>
      <w:r w:rsidRPr="00601A25">
        <w:rPr>
          <w:rFonts w:ascii="Century Gothic" w:hAnsi="Century Gothic" w:cs="Times New Roman"/>
          <w:sz w:val="20"/>
          <w:szCs w:val="18"/>
        </w:rPr>
        <w:t>dopłaty:</w:t>
      </w:r>
    </w:p>
    <w:p w:rsidR="00B77D15" w:rsidRDefault="006C36C9" w:rsidP="00D96775">
      <w:pPr>
        <w:pStyle w:val="Akapitzlist"/>
        <w:numPr>
          <w:ilvl w:val="0"/>
          <w:numId w:val="31"/>
        </w:numPr>
        <w:tabs>
          <w:tab w:val="left" w:pos="993"/>
        </w:tabs>
        <w:ind w:left="851" w:hanging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 xml:space="preserve">do </w:t>
      </w:r>
      <w:r w:rsidR="004C5CBA" w:rsidRPr="00B77D15">
        <w:rPr>
          <w:rFonts w:ascii="Century Gothic" w:hAnsi="Century Gothic" w:cs="Times New Roman"/>
          <w:sz w:val="20"/>
          <w:szCs w:val="18"/>
        </w:rPr>
        <w:t>biletów wstępu do kin, teatrów, na koncerty</w:t>
      </w:r>
      <w:r w:rsidR="002E62B2" w:rsidRPr="00B77D15">
        <w:rPr>
          <w:rFonts w:ascii="Century Gothic" w:hAnsi="Century Gothic" w:cs="Times New Roman"/>
          <w:sz w:val="20"/>
          <w:szCs w:val="18"/>
        </w:rPr>
        <w:t xml:space="preserve">, ogólnodostępne </w:t>
      </w:r>
      <w:r w:rsidR="00962B36" w:rsidRPr="00B77D15">
        <w:rPr>
          <w:rFonts w:ascii="Century Gothic" w:hAnsi="Century Gothic" w:cs="Times New Roman"/>
          <w:sz w:val="20"/>
          <w:szCs w:val="18"/>
        </w:rPr>
        <w:t xml:space="preserve"> </w:t>
      </w:r>
      <w:r w:rsidR="002E62B2" w:rsidRPr="00B77D15">
        <w:rPr>
          <w:rFonts w:ascii="Century Gothic" w:hAnsi="Century Gothic" w:cs="Times New Roman"/>
          <w:sz w:val="20"/>
          <w:szCs w:val="18"/>
        </w:rPr>
        <w:t xml:space="preserve">imprezy sportowe, </w:t>
      </w:r>
      <w:r w:rsidR="008B1021">
        <w:rPr>
          <w:rFonts w:ascii="Century Gothic" w:hAnsi="Century Gothic" w:cs="Times New Roman"/>
          <w:sz w:val="20"/>
          <w:szCs w:val="18"/>
        </w:rPr>
        <w:t xml:space="preserve"> itp. o</w:t>
      </w:r>
      <w:r w:rsidR="0096127A" w:rsidRPr="00B77D15">
        <w:rPr>
          <w:rFonts w:ascii="Century Gothic" w:hAnsi="Century Gothic" w:cs="Times New Roman"/>
          <w:sz w:val="20"/>
          <w:szCs w:val="18"/>
        </w:rPr>
        <w:t>sobie uprawnione</w:t>
      </w:r>
      <w:r w:rsidR="008B1021">
        <w:rPr>
          <w:rFonts w:ascii="Century Gothic" w:hAnsi="Century Gothic" w:cs="Times New Roman"/>
          <w:sz w:val="20"/>
          <w:szCs w:val="18"/>
        </w:rPr>
        <w:t>j przysługuje dopłata do dwóch  biletów</w:t>
      </w:r>
      <w:r w:rsidR="0096127A" w:rsidRPr="00B77D15">
        <w:rPr>
          <w:rFonts w:ascii="Century Gothic" w:hAnsi="Century Gothic" w:cs="Times New Roman"/>
          <w:sz w:val="20"/>
          <w:szCs w:val="18"/>
        </w:rPr>
        <w:t xml:space="preserve"> </w:t>
      </w:r>
      <w:r w:rsidR="00DB6352" w:rsidRPr="00B77D15">
        <w:rPr>
          <w:rFonts w:ascii="Century Gothic" w:hAnsi="Century Gothic" w:cs="Times New Roman"/>
          <w:sz w:val="20"/>
          <w:szCs w:val="18"/>
        </w:rPr>
        <w:t xml:space="preserve"> </w:t>
      </w:r>
      <w:r w:rsidR="0096127A" w:rsidRPr="00B77D15">
        <w:rPr>
          <w:rFonts w:ascii="Century Gothic" w:hAnsi="Century Gothic" w:cs="Times New Roman"/>
          <w:sz w:val="20"/>
          <w:szCs w:val="18"/>
        </w:rPr>
        <w:t>w cią</w:t>
      </w:r>
      <w:r w:rsidR="00B77D15">
        <w:rPr>
          <w:rFonts w:ascii="Century Gothic" w:hAnsi="Century Gothic" w:cs="Times New Roman"/>
          <w:sz w:val="20"/>
          <w:szCs w:val="18"/>
        </w:rPr>
        <w:t>gu roku kalendarzowego,</w:t>
      </w:r>
      <w:r w:rsidR="008B1021">
        <w:rPr>
          <w:rFonts w:ascii="Century Gothic" w:hAnsi="Century Gothic" w:cs="Times New Roman"/>
          <w:sz w:val="20"/>
          <w:szCs w:val="18"/>
        </w:rPr>
        <w:t xml:space="preserve"> nie więcej niż  50</w:t>
      </w:r>
      <w:r w:rsidR="0044466F">
        <w:rPr>
          <w:rFonts w:ascii="Century Gothic" w:hAnsi="Century Gothic" w:cs="Times New Roman"/>
          <w:sz w:val="20"/>
          <w:szCs w:val="18"/>
        </w:rPr>
        <w:t>% ceny biletu.</w:t>
      </w:r>
    </w:p>
    <w:p w:rsidR="00B77D15" w:rsidRDefault="004C5CBA" w:rsidP="00D96775">
      <w:pPr>
        <w:pStyle w:val="Akapitzlist"/>
        <w:numPr>
          <w:ilvl w:val="0"/>
          <w:numId w:val="31"/>
        </w:numPr>
        <w:tabs>
          <w:tab w:val="left" w:pos="993"/>
        </w:tabs>
        <w:ind w:left="851" w:hanging="284"/>
        <w:jc w:val="both"/>
        <w:rPr>
          <w:rFonts w:ascii="Century Gothic" w:hAnsi="Century Gothic" w:cs="Times New Roman"/>
          <w:sz w:val="20"/>
          <w:szCs w:val="18"/>
        </w:rPr>
      </w:pPr>
      <w:r w:rsidRPr="00B77D15">
        <w:rPr>
          <w:rFonts w:ascii="Century Gothic" w:hAnsi="Century Gothic" w:cs="Times New Roman"/>
          <w:sz w:val="20"/>
          <w:szCs w:val="18"/>
        </w:rPr>
        <w:t>do wycieczek turystyczno</w:t>
      </w:r>
      <w:bookmarkStart w:id="0" w:name="_GoBack"/>
      <w:bookmarkEnd w:id="0"/>
      <w:r w:rsidRPr="00B77D15">
        <w:rPr>
          <w:rFonts w:ascii="Century Gothic" w:hAnsi="Century Gothic" w:cs="Times New Roman"/>
          <w:sz w:val="20"/>
          <w:szCs w:val="18"/>
        </w:rPr>
        <w:t xml:space="preserve"> – krajoznawczych, biwaków, spływów kajakowych zorganizowanych  przez zakład pracy lub organizacje działające na terenie szkoły,</w:t>
      </w:r>
      <w:r w:rsidR="0096127A" w:rsidRPr="00B77D15">
        <w:rPr>
          <w:rFonts w:ascii="Century Gothic" w:hAnsi="Century Gothic" w:cs="Times New Roman"/>
          <w:sz w:val="20"/>
          <w:szCs w:val="18"/>
        </w:rPr>
        <w:t xml:space="preserve"> przysługuje os</w:t>
      </w:r>
      <w:r w:rsidR="00FD6708">
        <w:rPr>
          <w:rFonts w:ascii="Century Gothic" w:hAnsi="Century Gothic" w:cs="Times New Roman"/>
          <w:sz w:val="20"/>
          <w:szCs w:val="18"/>
        </w:rPr>
        <w:t>obie uprawnionej dwa razy  w ciągu roku kalendarzowym</w:t>
      </w:r>
      <w:r w:rsidR="00B77D15">
        <w:rPr>
          <w:rFonts w:ascii="Century Gothic" w:hAnsi="Century Gothic" w:cs="Times New Roman"/>
          <w:sz w:val="20"/>
          <w:szCs w:val="18"/>
        </w:rPr>
        <w:t>,</w:t>
      </w:r>
    </w:p>
    <w:p w:rsidR="002E62B2" w:rsidRPr="008D19DE" w:rsidRDefault="002E62B2" w:rsidP="00D96775">
      <w:pPr>
        <w:pStyle w:val="Akapitzlist"/>
        <w:numPr>
          <w:ilvl w:val="0"/>
          <w:numId w:val="31"/>
        </w:numPr>
        <w:tabs>
          <w:tab w:val="left" w:pos="993"/>
        </w:tabs>
        <w:ind w:left="851" w:hanging="284"/>
        <w:jc w:val="both"/>
        <w:rPr>
          <w:rFonts w:ascii="Century Gothic" w:hAnsi="Century Gothic" w:cs="Times New Roman"/>
          <w:color w:val="000000" w:themeColor="text1"/>
          <w:sz w:val="20"/>
          <w:szCs w:val="18"/>
        </w:rPr>
      </w:pPr>
      <w:r w:rsidRPr="008D19DE">
        <w:rPr>
          <w:rFonts w:ascii="Century Gothic" w:hAnsi="Century Gothic" w:cs="Times New Roman"/>
          <w:color w:val="000000" w:themeColor="text1"/>
          <w:sz w:val="20"/>
          <w:szCs w:val="18"/>
        </w:rPr>
        <w:t xml:space="preserve">do organizacji imprez </w:t>
      </w:r>
      <w:r w:rsidR="0096127A" w:rsidRPr="008D19DE">
        <w:rPr>
          <w:rFonts w:ascii="Century Gothic" w:hAnsi="Century Gothic" w:cs="Times New Roman"/>
          <w:color w:val="000000" w:themeColor="text1"/>
          <w:sz w:val="20"/>
          <w:szCs w:val="18"/>
        </w:rPr>
        <w:t xml:space="preserve">lub spotkań </w:t>
      </w:r>
      <w:r w:rsidRPr="008D19DE">
        <w:rPr>
          <w:rFonts w:ascii="Century Gothic" w:hAnsi="Century Gothic" w:cs="Times New Roman"/>
          <w:color w:val="000000" w:themeColor="text1"/>
          <w:sz w:val="20"/>
          <w:szCs w:val="18"/>
        </w:rPr>
        <w:t>kulturalno – oświatowych i sportowo –</w:t>
      </w:r>
      <w:r w:rsidR="00510FBB" w:rsidRPr="008D19DE">
        <w:rPr>
          <w:rFonts w:ascii="Century Gothic" w:hAnsi="Century Gothic" w:cs="Times New Roman"/>
          <w:color w:val="000000" w:themeColor="text1"/>
          <w:sz w:val="20"/>
          <w:szCs w:val="18"/>
        </w:rPr>
        <w:t xml:space="preserve"> rekreacyjnych </w:t>
      </w:r>
      <w:r w:rsidR="001E67D7" w:rsidRPr="008D19DE">
        <w:rPr>
          <w:rFonts w:ascii="Century Gothic" w:hAnsi="Century Gothic" w:cs="Times New Roman"/>
          <w:color w:val="000000" w:themeColor="text1"/>
          <w:sz w:val="20"/>
          <w:szCs w:val="18"/>
        </w:rPr>
        <w:t>z</w:t>
      </w:r>
      <w:r w:rsidRPr="008D19DE">
        <w:rPr>
          <w:rFonts w:ascii="Century Gothic" w:hAnsi="Century Gothic" w:cs="Times New Roman"/>
          <w:color w:val="000000" w:themeColor="text1"/>
          <w:sz w:val="20"/>
          <w:szCs w:val="18"/>
        </w:rPr>
        <w:t>organizowanych przez zakład pracy</w:t>
      </w:r>
      <w:r w:rsidR="001E67D7" w:rsidRPr="008D19DE">
        <w:rPr>
          <w:rFonts w:ascii="Century Gothic" w:hAnsi="Century Gothic" w:cs="Times New Roman"/>
          <w:color w:val="000000" w:themeColor="text1"/>
          <w:sz w:val="20"/>
          <w:szCs w:val="18"/>
        </w:rPr>
        <w:t xml:space="preserve"> lub organizacje działające na terenie szkoły.</w:t>
      </w:r>
    </w:p>
    <w:p w:rsidR="007877E0" w:rsidRPr="007877E0" w:rsidRDefault="00FD6708" w:rsidP="007877E0">
      <w:pPr>
        <w:tabs>
          <w:tab w:val="left" w:pos="567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 xml:space="preserve"> </w:t>
      </w:r>
    </w:p>
    <w:p w:rsidR="004C5CBA" w:rsidRPr="007877E0" w:rsidRDefault="004C5CBA" w:rsidP="007877E0">
      <w:pPr>
        <w:ind w:left="284"/>
        <w:jc w:val="both"/>
        <w:rPr>
          <w:rFonts w:ascii="Century Gothic" w:hAnsi="Century Gothic" w:cs="Times New Roman"/>
          <w:sz w:val="20"/>
          <w:szCs w:val="18"/>
        </w:rPr>
      </w:pPr>
      <w:r w:rsidRPr="007877E0">
        <w:rPr>
          <w:rFonts w:ascii="Century Gothic" w:hAnsi="Century Gothic" w:cs="Times New Roman"/>
          <w:sz w:val="20"/>
          <w:szCs w:val="18"/>
        </w:rPr>
        <w:lastRenderedPageBreak/>
        <w:t>Dofinansowa</w:t>
      </w:r>
      <w:r w:rsidR="0096127A" w:rsidRPr="007877E0">
        <w:rPr>
          <w:rFonts w:ascii="Century Gothic" w:hAnsi="Century Gothic" w:cs="Times New Roman"/>
          <w:sz w:val="20"/>
          <w:szCs w:val="18"/>
        </w:rPr>
        <w:t>ń , o których mowa w</w:t>
      </w:r>
      <w:r w:rsidR="001E67D7" w:rsidRPr="007877E0">
        <w:rPr>
          <w:rFonts w:ascii="Century Gothic" w:hAnsi="Century Gothic" w:cs="Times New Roman"/>
          <w:sz w:val="20"/>
          <w:szCs w:val="18"/>
        </w:rPr>
        <w:t xml:space="preserve"> </w:t>
      </w:r>
      <w:r w:rsidR="0096127A" w:rsidRPr="007877E0">
        <w:rPr>
          <w:rFonts w:ascii="Century Gothic" w:hAnsi="Century Gothic" w:cs="Times New Roman"/>
          <w:sz w:val="20"/>
          <w:szCs w:val="18"/>
        </w:rPr>
        <w:t xml:space="preserve"> ust. </w:t>
      </w:r>
      <w:r w:rsidR="001E67D7" w:rsidRPr="007877E0">
        <w:rPr>
          <w:rFonts w:ascii="Century Gothic" w:hAnsi="Century Gothic" w:cs="Times New Roman"/>
          <w:sz w:val="20"/>
          <w:szCs w:val="18"/>
        </w:rPr>
        <w:t>4  pkt 1, 2, 3</w:t>
      </w:r>
      <w:r w:rsidRPr="007877E0">
        <w:rPr>
          <w:rFonts w:ascii="Century Gothic" w:hAnsi="Century Gothic" w:cs="Times New Roman"/>
          <w:sz w:val="20"/>
          <w:szCs w:val="18"/>
        </w:rPr>
        <w:t xml:space="preserve"> </w:t>
      </w:r>
      <w:r w:rsidR="001E67D7" w:rsidRPr="007877E0">
        <w:rPr>
          <w:rFonts w:ascii="Century Gothic" w:hAnsi="Century Gothic" w:cs="Times New Roman"/>
          <w:sz w:val="20"/>
          <w:szCs w:val="18"/>
        </w:rPr>
        <w:t>dok</w:t>
      </w:r>
      <w:r w:rsidR="0096127A" w:rsidRPr="007877E0">
        <w:rPr>
          <w:rFonts w:ascii="Century Gothic" w:hAnsi="Century Gothic" w:cs="Times New Roman"/>
          <w:sz w:val="20"/>
          <w:szCs w:val="18"/>
        </w:rPr>
        <w:t>onuje się na podstawie  tabeli -</w:t>
      </w:r>
      <w:r w:rsidR="00962B36" w:rsidRPr="007877E0">
        <w:rPr>
          <w:rFonts w:ascii="Century Gothic" w:hAnsi="Century Gothic" w:cs="Times New Roman"/>
          <w:sz w:val="20"/>
          <w:szCs w:val="18"/>
        </w:rPr>
        <w:t>załącznik nr 1</w:t>
      </w:r>
      <w:r w:rsidR="001E67D7" w:rsidRPr="007877E0">
        <w:rPr>
          <w:rFonts w:ascii="Century Gothic" w:hAnsi="Century Gothic" w:cs="Times New Roman"/>
          <w:sz w:val="20"/>
          <w:szCs w:val="18"/>
        </w:rPr>
        <w:t xml:space="preserve"> Regulaminu.</w:t>
      </w:r>
    </w:p>
    <w:p w:rsidR="001E67D7" w:rsidRPr="00601A25" w:rsidRDefault="001E67D7" w:rsidP="00DB6352">
      <w:pPr>
        <w:pStyle w:val="Akapitzlist"/>
        <w:ind w:left="0"/>
        <w:jc w:val="both"/>
        <w:rPr>
          <w:rFonts w:ascii="Century Gothic" w:hAnsi="Century Gothic" w:cs="Times New Roman"/>
          <w:sz w:val="20"/>
          <w:szCs w:val="18"/>
        </w:rPr>
      </w:pPr>
    </w:p>
    <w:p w:rsidR="004C5CBA" w:rsidRPr="00601A25" w:rsidRDefault="001E67D7" w:rsidP="008A16F5">
      <w:pPr>
        <w:ind w:left="284" w:hanging="284"/>
        <w:jc w:val="both"/>
        <w:rPr>
          <w:rFonts w:ascii="Century Gothic" w:hAnsi="Century Gothic" w:cs="Times New Roman"/>
          <w:b/>
          <w:sz w:val="20"/>
          <w:szCs w:val="18"/>
        </w:rPr>
      </w:pPr>
      <w:r w:rsidRPr="00D62E09">
        <w:rPr>
          <w:rFonts w:ascii="Century Gothic" w:hAnsi="Century Gothic" w:cs="Times New Roman"/>
          <w:b/>
          <w:sz w:val="20"/>
          <w:szCs w:val="18"/>
        </w:rPr>
        <w:t>5.</w:t>
      </w:r>
      <w:r w:rsidRPr="00601A25">
        <w:rPr>
          <w:rFonts w:ascii="Century Gothic" w:hAnsi="Century Gothic" w:cs="Times New Roman"/>
          <w:b/>
          <w:sz w:val="20"/>
          <w:szCs w:val="18"/>
        </w:rPr>
        <w:t xml:space="preserve"> </w:t>
      </w:r>
      <w:r w:rsidR="004C5CBA" w:rsidRPr="00601A25">
        <w:rPr>
          <w:rFonts w:ascii="Century Gothic" w:hAnsi="Century Gothic" w:cs="Times New Roman"/>
          <w:b/>
          <w:sz w:val="20"/>
          <w:szCs w:val="18"/>
        </w:rPr>
        <w:t xml:space="preserve"> </w:t>
      </w:r>
      <w:r w:rsidR="004C5CBA" w:rsidRPr="00601A25">
        <w:rPr>
          <w:rFonts w:ascii="Century Gothic" w:hAnsi="Century Gothic" w:cs="Times New Roman"/>
          <w:sz w:val="20"/>
          <w:szCs w:val="18"/>
        </w:rPr>
        <w:t>Pomoc materialna dla osób znajdujących się w szczególnie trudnej sytuacji życiowej j</w:t>
      </w:r>
      <w:r w:rsidRPr="00601A25">
        <w:rPr>
          <w:rFonts w:ascii="Century Gothic" w:hAnsi="Century Gothic" w:cs="Times New Roman"/>
          <w:sz w:val="20"/>
          <w:szCs w:val="18"/>
        </w:rPr>
        <w:t xml:space="preserve">est </w:t>
      </w:r>
      <w:r w:rsidR="0096127A" w:rsidRPr="00601A25">
        <w:rPr>
          <w:rFonts w:ascii="Century Gothic" w:hAnsi="Century Gothic" w:cs="Times New Roman"/>
          <w:sz w:val="20"/>
          <w:szCs w:val="18"/>
        </w:rPr>
        <w:t xml:space="preserve">   udzielana  </w:t>
      </w:r>
      <w:r w:rsidR="004C5CBA" w:rsidRPr="00601A25">
        <w:rPr>
          <w:rFonts w:ascii="Century Gothic" w:hAnsi="Century Gothic" w:cs="Times New Roman"/>
          <w:sz w:val="20"/>
          <w:szCs w:val="18"/>
        </w:rPr>
        <w:t>w formach:</w:t>
      </w:r>
    </w:p>
    <w:p w:rsidR="004C5CBA" w:rsidRPr="00601A25" w:rsidRDefault="00CC0808" w:rsidP="008A16F5">
      <w:pPr>
        <w:tabs>
          <w:tab w:val="left" w:pos="426"/>
        </w:tabs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ab/>
        <w:t xml:space="preserve">    1) </w:t>
      </w:r>
      <w:r w:rsidR="004C5CBA" w:rsidRPr="00601A25">
        <w:rPr>
          <w:rFonts w:ascii="Century Gothic" w:hAnsi="Century Gothic" w:cs="Times New Roman"/>
          <w:sz w:val="20"/>
          <w:szCs w:val="18"/>
        </w:rPr>
        <w:t>zapomogi finansowej,</w:t>
      </w:r>
    </w:p>
    <w:p w:rsidR="004C5CBA" w:rsidRPr="00601A25" w:rsidRDefault="004C5CBA" w:rsidP="008A16F5">
      <w:pPr>
        <w:tabs>
          <w:tab w:val="left" w:pos="426"/>
        </w:tabs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ab/>
        <w:t xml:space="preserve">    2) zapomogi losowej.</w:t>
      </w:r>
    </w:p>
    <w:p w:rsidR="004C5CBA" w:rsidRPr="00601A25" w:rsidRDefault="004C5CBA" w:rsidP="008A16F5">
      <w:pPr>
        <w:ind w:left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Okolicznościami uzasadniającymi u</w:t>
      </w:r>
      <w:r w:rsidR="00CC0808">
        <w:rPr>
          <w:rFonts w:ascii="Century Gothic" w:hAnsi="Century Gothic" w:cs="Times New Roman"/>
          <w:sz w:val="20"/>
          <w:szCs w:val="18"/>
        </w:rPr>
        <w:t>dzielenie zapomogi finansowej są</w:t>
      </w:r>
      <w:r w:rsidR="00B77D15">
        <w:rPr>
          <w:rFonts w:ascii="Century Gothic" w:hAnsi="Century Gothic" w:cs="Times New Roman"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sz w:val="20"/>
          <w:szCs w:val="18"/>
        </w:rPr>
        <w:t>w szczególności:</w:t>
      </w:r>
    </w:p>
    <w:p w:rsidR="00CC0808" w:rsidRPr="00CC0808" w:rsidRDefault="00CC0808" w:rsidP="008A16F5">
      <w:pPr>
        <w:pStyle w:val="Akapitzlist"/>
        <w:numPr>
          <w:ilvl w:val="0"/>
          <w:numId w:val="30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>trudna sytuacja mat</w:t>
      </w:r>
      <w:r w:rsidR="00786B5C">
        <w:rPr>
          <w:rFonts w:ascii="Century Gothic" w:hAnsi="Century Gothic" w:cs="Times New Roman"/>
          <w:sz w:val="20"/>
          <w:szCs w:val="18"/>
        </w:rPr>
        <w:t>erialna</w:t>
      </w:r>
      <w:r w:rsidR="006C36C9">
        <w:rPr>
          <w:rFonts w:ascii="Century Gothic" w:hAnsi="Century Gothic" w:cs="Times New Roman"/>
          <w:sz w:val="20"/>
          <w:szCs w:val="18"/>
        </w:rPr>
        <w:t>,</w:t>
      </w:r>
      <w:r w:rsidR="00786B5C">
        <w:rPr>
          <w:rFonts w:ascii="Century Gothic" w:hAnsi="Century Gothic" w:cs="Times New Roman"/>
          <w:sz w:val="20"/>
          <w:szCs w:val="18"/>
        </w:rPr>
        <w:t xml:space="preserve"> szczegółowo uzasadniona,</w:t>
      </w:r>
    </w:p>
    <w:p w:rsidR="004C5CBA" w:rsidRDefault="004C5CBA" w:rsidP="008A16F5">
      <w:pPr>
        <w:pStyle w:val="Akapitzlist"/>
        <w:numPr>
          <w:ilvl w:val="0"/>
          <w:numId w:val="30"/>
        </w:numPr>
        <w:tabs>
          <w:tab w:val="left" w:pos="709"/>
          <w:tab w:val="left" w:pos="993"/>
        </w:tabs>
        <w:ind w:left="851" w:hanging="142"/>
        <w:jc w:val="both"/>
        <w:rPr>
          <w:rFonts w:ascii="Century Gothic" w:hAnsi="Century Gothic" w:cs="Times New Roman"/>
          <w:sz w:val="20"/>
          <w:szCs w:val="18"/>
        </w:rPr>
      </w:pPr>
      <w:r w:rsidRPr="00B77D15">
        <w:rPr>
          <w:rFonts w:ascii="Century Gothic" w:hAnsi="Century Gothic" w:cs="Times New Roman"/>
          <w:sz w:val="20"/>
          <w:szCs w:val="18"/>
        </w:rPr>
        <w:t>choroba pracownika (takż</w:t>
      </w:r>
      <w:r w:rsidR="00CC0808">
        <w:rPr>
          <w:rFonts w:ascii="Century Gothic" w:hAnsi="Century Gothic" w:cs="Times New Roman"/>
          <w:sz w:val="20"/>
          <w:szCs w:val="18"/>
        </w:rPr>
        <w:t>e członka najbliższej rodziny).</w:t>
      </w:r>
    </w:p>
    <w:p w:rsidR="00CC0808" w:rsidRPr="00CC0808" w:rsidRDefault="00CC0808" w:rsidP="008A16F5">
      <w:pPr>
        <w:autoSpaceDE w:val="0"/>
        <w:ind w:left="284"/>
        <w:jc w:val="both"/>
        <w:rPr>
          <w:rFonts w:ascii="Century Gothic" w:hAnsi="Century Gothic" w:cs="Times New Roman"/>
          <w:iCs/>
          <w:sz w:val="20"/>
        </w:rPr>
      </w:pPr>
      <w:r w:rsidRPr="00CC0808">
        <w:rPr>
          <w:rFonts w:ascii="Century Gothic" w:hAnsi="Century Gothic" w:cs="Times New Roman"/>
          <w:iCs/>
          <w:sz w:val="20"/>
        </w:rPr>
        <w:t xml:space="preserve">Osoba uprawniona może wystąpić z wnioskiem o przyznanie zapomogi </w:t>
      </w:r>
      <w:r>
        <w:rPr>
          <w:rFonts w:ascii="Century Gothic" w:hAnsi="Century Gothic" w:cs="Times New Roman"/>
          <w:iCs/>
          <w:sz w:val="20"/>
        </w:rPr>
        <w:t>finansowej</w:t>
      </w:r>
      <w:r w:rsidRPr="00CC0808">
        <w:rPr>
          <w:rFonts w:ascii="Century Gothic" w:hAnsi="Century Gothic" w:cs="Times New Roman"/>
          <w:iCs/>
          <w:sz w:val="20"/>
        </w:rPr>
        <w:t xml:space="preserve"> nie częściej niż 1 raz w roku kalendarzowym. </w:t>
      </w:r>
    </w:p>
    <w:p w:rsidR="00CC0808" w:rsidRPr="00CC0808" w:rsidRDefault="00CC0808" w:rsidP="008A16F5">
      <w:pPr>
        <w:ind w:left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Okolicznościami uzasadniającymi u</w:t>
      </w:r>
      <w:r>
        <w:rPr>
          <w:rFonts w:ascii="Century Gothic" w:hAnsi="Century Gothic" w:cs="Times New Roman"/>
          <w:sz w:val="20"/>
          <w:szCs w:val="18"/>
        </w:rPr>
        <w:t xml:space="preserve">dzielenie zapomogi losowej są </w:t>
      </w:r>
      <w:r w:rsidRPr="00601A25">
        <w:rPr>
          <w:rFonts w:ascii="Century Gothic" w:hAnsi="Century Gothic" w:cs="Times New Roman"/>
          <w:sz w:val="20"/>
          <w:szCs w:val="18"/>
        </w:rPr>
        <w:t>w szczególności:</w:t>
      </w:r>
    </w:p>
    <w:p w:rsidR="004C5CBA" w:rsidRDefault="004C5CBA" w:rsidP="008A16F5">
      <w:pPr>
        <w:pStyle w:val="Akapitzlist"/>
        <w:numPr>
          <w:ilvl w:val="0"/>
          <w:numId w:val="3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 w:cs="Times New Roman"/>
          <w:sz w:val="20"/>
          <w:szCs w:val="18"/>
        </w:rPr>
      </w:pPr>
      <w:r w:rsidRPr="00CC0808">
        <w:rPr>
          <w:rFonts w:ascii="Century Gothic" w:hAnsi="Century Gothic" w:cs="Times New Roman"/>
          <w:sz w:val="20"/>
          <w:szCs w:val="18"/>
        </w:rPr>
        <w:t>wypadki losowe (np. utrata w wyniku kradzieży lub klęski żywiołowej śro</w:t>
      </w:r>
      <w:r w:rsidR="003F0912" w:rsidRPr="00CC0808">
        <w:rPr>
          <w:rFonts w:ascii="Century Gothic" w:hAnsi="Century Gothic" w:cs="Times New Roman"/>
          <w:sz w:val="20"/>
          <w:szCs w:val="18"/>
        </w:rPr>
        <w:t xml:space="preserve">dków </w:t>
      </w:r>
      <w:r w:rsidR="00962B36" w:rsidRPr="00CC0808">
        <w:rPr>
          <w:rFonts w:ascii="Century Gothic" w:hAnsi="Century Gothic" w:cs="Times New Roman"/>
          <w:sz w:val="20"/>
          <w:szCs w:val="18"/>
        </w:rPr>
        <w:t xml:space="preserve">   </w:t>
      </w:r>
      <w:r w:rsidR="00B77D15" w:rsidRPr="00CC0808">
        <w:rPr>
          <w:rFonts w:ascii="Century Gothic" w:hAnsi="Century Gothic" w:cs="Times New Roman"/>
          <w:sz w:val="20"/>
          <w:szCs w:val="18"/>
        </w:rPr>
        <w:t xml:space="preserve">      </w:t>
      </w:r>
      <w:r w:rsidR="003F0912" w:rsidRPr="00CC0808">
        <w:rPr>
          <w:rFonts w:ascii="Century Gothic" w:hAnsi="Century Gothic" w:cs="Times New Roman"/>
          <w:sz w:val="20"/>
          <w:szCs w:val="18"/>
        </w:rPr>
        <w:t>materialnych</w:t>
      </w:r>
      <w:r w:rsidRPr="00CC0808">
        <w:rPr>
          <w:rFonts w:ascii="Century Gothic" w:hAnsi="Century Gothic" w:cs="Times New Roman"/>
          <w:sz w:val="20"/>
          <w:szCs w:val="18"/>
        </w:rPr>
        <w:t xml:space="preserve"> i rzeczowych niezbędnych do samodzielnej egzystencji</w:t>
      </w:r>
      <w:r w:rsidR="00B77D15" w:rsidRPr="00CC0808">
        <w:rPr>
          <w:rFonts w:ascii="Century Gothic" w:hAnsi="Century Gothic" w:cs="Times New Roman"/>
          <w:sz w:val="20"/>
          <w:szCs w:val="18"/>
        </w:rPr>
        <w:t xml:space="preserve">, </w:t>
      </w:r>
      <w:r w:rsidR="003F0912" w:rsidRPr="00CC0808">
        <w:rPr>
          <w:rFonts w:ascii="Century Gothic" w:hAnsi="Century Gothic" w:cs="Times New Roman"/>
          <w:sz w:val="20"/>
          <w:szCs w:val="18"/>
        </w:rPr>
        <w:t>śmierć</w:t>
      </w:r>
      <w:r w:rsidR="00B77D15" w:rsidRPr="00CC0808">
        <w:rPr>
          <w:rFonts w:ascii="Century Gothic" w:hAnsi="Century Gothic" w:cs="Times New Roman"/>
          <w:sz w:val="20"/>
          <w:szCs w:val="18"/>
        </w:rPr>
        <w:t xml:space="preserve"> </w:t>
      </w:r>
      <w:r w:rsidR="003F0912" w:rsidRPr="00CC0808">
        <w:rPr>
          <w:rFonts w:ascii="Century Gothic" w:hAnsi="Century Gothic" w:cs="Times New Roman"/>
          <w:sz w:val="20"/>
          <w:szCs w:val="18"/>
        </w:rPr>
        <w:t>współmałżonka/ki</w:t>
      </w:r>
      <w:r w:rsidRPr="00CC0808">
        <w:rPr>
          <w:rFonts w:ascii="Century Gothic" w:hAnsi="Century Gothic" w:cs="Times New Roman"/>
          <w:sz w:val="20"/>
          <w:szCs w:val="18"/>
        </w:rPr>
        <w:t>),</w:t>
      </w:r>
    </w:p>
    <w:p w:rsidR="003F0912" w:rsidRDefault="004C5CBA" w:rsidP="008A16F5">
      <w:pPr>
        <w:pStyle w:val="Akapitzlist"/>
        <w:numPr>
          <w:ilvl w:val="0"/>
          <w:numId w:val="33"/>
        </w:numPr>
        <w:tabs>
          <w:tab w:val="left" w:pos="709"/>
          <w:tab w:val="left" w:pos="993"/>
        </w:tabs>
        <w:ind w:left="993" w:hanging="284"/>
        <w:jc w:val="both"/>
        <w:rPr>
          <w:rFonts w:ascii="Century Gothic" w:hAnsi="Century Gothic" w:cs="Times New Roman"/>
          <w:sz w:val="20"/>
          <w:szCs w:val="18"/>
        </w:rPr>
      </w:pPr>
      <w:r w:rsidRPr="00CC0808">
        <w:rPr>
          <w:rFonts w:ascii="Century Gothic" w:hAnsi="Century Gothic" w:cs="Times New Roman"/>
          <w:sz w:val="20"/>
          <w:szCs w:val="18"/>
        </w:rPr>
        <w:t>wielodzietność powiązana z niskim dochodem na osobę w rodzinie.</w:t>
      </w:r>
    </w:p>
    <w:p w:rsidR="004C5CBA" w:rsidRPr="00601A25" w:rsidRDefault="00786B5C" w:rsidP="008A16F5">
      <w:pPr>
        <w:tabs>
          <w:tab w:val="left" w:pos="709"/>
          <w:tab w:val="left" w:pos="993"/>
        </w:tabs>
        <w:ind w:left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  <w:szCs w:val="18"/>
        </w:rPr>
        <w:t xml:space="preserve"> Osoba uprawniona ubiegająca się o pomoc materialną, o której mowa </w:t>
      </w:r>
      <w:r w:rsidR="00843368">
        <w:rPr>
          <w:rFonts w:ascii="Century Gothic" w:hAnsi="Century Gothic" w:cs="Times New Roman"/>
          <w:sz w:val="20"/>
          <w:szCs w:val="18"/>
        </w:rPr>
        <w:br/>
        <w:t xml:space="preserve">w ust. </w:t>
      </w:r>
      <w:r>
        <w:rPr>
          <w:rFonts w:ascii="Century Gothic" w:hAnsi="Century Gothic" w:cs="Times New Roman"/>
          <w:sz w:val="20"/>
          <w:szCs w:val="18"/>
        </w:rPr>
        <w:t>5 zobowiązana jes</w:t>
      </w:r>
      <w:r w:rsidR="00843368">
        <w:rPr>
          <w:rFonts w:ascii="Century Gothic" w:hAnsi="Century Gothic" w:cs="Times New Roman"/>
          <w:sz w:val="20"/>
          <w:szCs w:val="18"/>
        </w:rPr>
        <w:t xml:space="preserve">t dołączyć do wniosku dokumenty </w:t>
      </w:r>
      <w:r>
        <w:rPr>
          <w:rFonts w:ascii="Century Gothic" w:hAnsi="Century Gothic" w:cs="Times New Roman"/>
          <w:sz w:val="20"/>
          <w:szCs w:val="18"/>
        </w:rPr>
        <w:t>potwierdzające zaistniałe zdarzenie (rachunki, faktury, oświadczenia zawie</w:t>
      </w:r>
      <w:r w:rsidR="00843368">
        <w:rPr>
          <w:rFonts w:ascii="Century Gothic" w:hAnsi="Century Gothic" w:cs="Times New Roman"/>
          <w:sz w:val="20"/>
          <w:szCs w:val="18"/>
        </w:rPr>
        <w:t>rające szczegółowe uzasadnienie).</w:t>
      </w:r>
      <w:r w:rsidR="004C5CBA" w:rsidRPr="00601A25">
        <w:rPr>
          <w:rFonts w:ascii="Century Gothic" w:hAnsi="Century Gothic" w:cs="Times New Roman"/>
          <w:sz w:val="20"/>
          <w:szCs w:val="18"/>
        </w:rPr>
        <w:t xml:space="preserve"> </w:t>
      </w:r>
    </w:p>
    <w:p w:rsidR="00A41E8B" w:rsidRPr="00601A25" w:rsidRDefault="0096127A" w:rsidP="008A16F5">
      <w:pPr>
        <w:ind w:left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Wysokość pomocy materialnej, o której mowa w</w:t>
      </w:r>
      <w:r w:rsidR="00AB3187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786B5C">
        <w:rPr>
          <w:rFonts w:ascii="Century Gothic" w:hAnsi="Century Gothic" w:cs="Times New Roman"/>
          <w:sz w:val="20"/>
          <w:szCs w:val="18"/>
        </w:rPr>
        <w:t xml:space="preserve">ust. 5 </w:t>
      </w:r>
      <w:r w:rsidR="00962B36">
        <w:rPr>
          <w:rFonts w:ascii="Century Gothic" w:hAnsi="Century Gothic" w:cs="Times New Roman"/>
          <w:sz w:val="20"/>
          <w:szCs w:val="18"/>
        </w:rPr>
        <w:t xml:space="preserve">określa tabela </w:t>
      </w:r>
      <w:r w:rsidR="00D17360">
        <w:rPr>
          <w:rFonts w:ascii="Century Gothic" w:hAnsi="Century Gothic" w:cs="Times New Roman"/>
          <w:sz w:val="20"/>
          <w:szCs w:val="18"/>
        </w:rPr>
        <w:t xml:space="preserve">- </w:t>
      </w:r>
      <w:r w:rsidR="00962B36">
        <w:rPr>
          <w:rFonts w:ascii="Century Gothic" w:hAnsi="Century Gothic" w:cs="Times New Roman"/>
          <w:sz w:val="20"/>
          <w:szCs w:val="18"/>
        </w:rPr>
        <w:t xml:space="preserve">załącznik </w:t>
      </w:r>
      <w:r w:rsidR="00843368">
        <w:rPr>
          <w:rFonts w:ascii="Century Gothic" w:hAnsi="Century Gothic" w:cs="Times New Roman"/>
          <w:sz w:val="20"/>
          <w:szCs w:val="18"/>
        </w:rPr>
        <w:br/>
        <w:t xml:space="preserve">nr </w:t>
      </w:r>
      <w:r w:rsidR="00962B36">
        <w:rPr>
          <w:rFonts w:ascii="Century Gothic" w:hAnsi="Century Gothic" w:cs="Times New Roman"/>
          <w:sz w:val="20"/>
          <w:szCs w:val="18"/>
        </w:rPr>
        <w:t>1</w:t>
      </w:r>
      <w:r w:rsidRPr="00601A25">
        <w:rPr>
          <w:rFonts w:ascii="Century Gothic" w:hAnsi="Century Gothic" w:cs="Times New Roman"/>
          <w:sz w:val="20"/>
          <w:szCs w:val="18"/>
        </w:rPr>
        <w:t xml:space="preserve"> Regulaminu.</w:t>
      </w:r>
    </w:p>
    <w:p w:rsidR="00A41E8B" w:rsidRPr="00601A25" w:rsidRDefault="00A41E8B" w:rsidP="00DB6352">
      <w:pPr>
        <w:jc w:val="both"/>
        <w:rPr>
          <w:rFonts w:ascii="Century Gothic" w:hAnsi="Century Gothic" w:cs="Times New Roman"/>
          <w:b/>
          <w:bCs/>
          <w:color w:val="FF0000"/>
          <w:sz w:val="20"/>
          <w:szCs w:val="18"/>
        </w:rPr>
      </w:pPr>
    </w:p>
    <w:p w:rsidR="00C46F77" w:rsidRPr="00601A25" w:rsidRDefault="0098512B" w:rsidP="00D96775">
      <w:pPr>
        <w:pStyle w:val="Akapitzlist"/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N</w:t>
      </w:r>
      <w:r w:rsidR="00A41E8B" w:rsidRPr="00601A25">
        <w:rPr>
          <w:rFonts w:ascii="Century Gothic" w:hAnsi="Century Gothic" w:cs="Times New Roman"/>
          <w:sz w:val="20"/>
          <w:szCs w:val="18"/>
        </w:rPr>
        <w:t>auczycielom przysługuje świadczenie urlop</w:t>
      </w:r>
      <w:r w:rsidRPr="00601A25">
        <w:rPr>
          <w:rFonts w:ascii="Century Gothic" w:hAnsi="Century Gothic" w:cs="Times New Roman"/>
          <w:sz w:val="20"/>
          <w:szCs w:val="18"/>
        </w:rPr>
        <w:t xml:space="preserve">owe. </w:t>
      </w:r>
    </w:p>
    <w:p w:rsidR="007F2BC1" w:rsidRPr="00601A25" w:rsidRDefault="00962B36" w:rsidP="00962B36">
      <w:pPr>
        <w:pStyle w:val="Akapitzlist"/>
        <w:widowControl/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eastAsia="Cambria" w:hAnsi="Century Gothic" w:cs="Times New Roman"/>
          <w:sz w:val="20"/>
          <w:szCs w:val="18"/>
        </w:rPr>
        <w:t xml:space="preserve">     </w:t>
      </w:r>
      <w:r w:rsidR="0098512B" w:rsidRPr="00601A25">
        <w:rPr>
          <w:rFonts w:ascii="Century Gothic" w:eastAsia="Cambria" w:hAnsi="Century Gothic" w:cs="Times New Roman"/>
          <w:sz w:val="20"/>
          <w:szCs w:val="18"/>
        </w:rPr>
        <w:t>Świadczenie</w:t>
      </w:r>
      <w:r w:rsidR="00A41E8B" w:rsidRPr="00601A25">
        <w:rPr>
          <w:rFonts w:ascii="Century Gothic" w:eastAsia="Cambria" w:hAnsi="Century Gothic" w:cs="Times New Roman"/>
          <w:sz w:val="20"/>
          <w:szCs w:val="18"/>
        </w:rPr>
        <w:t xml:space="preserve"> </w:t>
      </w:r>
      <w:r w:rsidR="0098512B" w:rsidRPr="00601A25">
        <w:rPr>
          <w:rFonts w:ascii="Century Gothic" w:eastAsia="Cambria" w:hAnsi="Century Gothic" w:cs="Times New Roman"/>
          <w:sz w:val="20"/>
          <w:szCs w:val="18"/>
        </w:rPr>
        <w:t>urlopowe nauczycielom</w:t>
      </w:r>
      <w:r w:rsidR="00A41E8B" w:rsidRPr="00601A25">
        <w:rPr>
          <w:rFonts w:ascii="Century Gothic" w:eastAsia="Cambria" w:hAnsi="Century Gothic" w:cs="Times New Roman"/>
          <w:sz w:val="20"/>
          <w:szCs w:val="18"/>
        </w:rPr>
        <w:t xml:space="preserve"> wypłacane</w:t>
      </w:r>
      <w:r w:rsidR="0098512B" w:rsidRPr="00601A25">
        <w:rPr>
          <w:rFonts w:ascii="Century Gothic" w:eastAsia="Cambria" w:hAnsi="Century Gothic" w:cs="Times New Roman"/>
          <w:sz w:val="20"/>
          <w:szCs w:val="18"/>
        </w:rPr>
        <w:t xml:space="preserve"> jest</w:t>
      </w:r>
      <w:r w:rsidR="00A41E8B" w:rsidRPr="00601A25">
        <w:rPr>
          <w:rFonts w:ascii="Century Gothic" w:eastAsia="Cambria" w:hAnsi="Century Gothic" w:cs="Times New Roman"/>
          <w:sz w:val="20"/>
          <w:szCs w:val="18"/>
        </w:rPr>
        <w:t xml:space="preserve"> do końca sierpnia każdego roku</w:t>
      </w:r>
      <w:r w:rsidR="007F2BC1" w:rsidRPr="00601A25">
        <w:rPr>
          <w:rFonts w:ascii="Century Gothic" w:eastAsia="Cambria" w:hAnsi="Century Gothic" w:cs="Times New Roman"/>
          <w:sz w:val="20"/>
          <w:szCs w:val="18"/>
        </w:rPr>
        <w:t>.</w:t>
      </w:r>
      <w:r w:rsidR="00C46F77" w:rsidRPr="00601A25">
        <w:rPr>
          <w:rFonts w:ascii="Century Gothic" w:eastAsia="Cambria" w:hAnsi="Century Gothic" w:cs="Times New Roman"/>
          <w:sz w:val="20"/>
          <w:szCs w:val="18"/>
        </w:rPr>
        <w:t xml:space="preserve"> </w:t>
      </w:r>
      <w:r w:rsidR="007F2BC1" w:rsidRPr="00601A25">
        <w:rPr>
          <w:rFonts w:ascii="Century Gothic" w:hAnsi="Century Gothic" w:cs="Times New Roman"/>
          <w:sz w:val="20"/>
          <w:szCs w:val="18"/>
        </w:rPr>
        <w:t>Wysokość świadczenia urlopowego wynosi 37,5% przeciętnego wynagrodzenia mie</w:t>
      </w:r>
      <w:r w:rsidR="00C46F77" w:rsidRPr="00601A25">
        <w:rPr>
          <w:rFonts w:ascii="Century Gothic" w:hAnsi="Century Gothic" w:cs="Times New Roman"/>
          <w:sz w:val="20"/>
          <w:szCs w:val="18"/>
        </w:rPr>
        <w:t xml:space="preserve">sięcznego </w:t>
      </w:r>
      <w:r w:rsidR="007F2BC1" w:rsidRPr="00601A25">
        <w:rPr>
          <w:rFonts w:ascii="Century Gothic" w:hAnsi="Century Gothic" w:cs="Times New Roman"/>
          <w:sz w:val="20"/>
          <w:szCs w:val="18"/>
        </w:rPr>
        <w:t xml:space="preserve">w gospodarce narodowej </w:t>
      </w:r>
      <w:r w:rsidR="00C46F77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7F2BC1" w:rsidRPr="00601A25">
        <w:rPr>
          <w:rFonts w:ascii="Century Gothic" w:hAnsi="Century Gothic" w:cs="Times New Roman"/>
          <w:sz w:val="20"/>
          <w:szCs w:val="18"/>
        </w:rPr>
        <w:t>w roku poprzednim lub w II półroczu roku poprzedniego, jeżeli przeciętne wynagrodzenie z tego okresu stanowiło kwotę wyższą.</w:t>
      </w:r>
      <w:r w:rsidR="00C46F77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7F2BC1" w:rsidRPr="00601A25">
        <w:rPr>
          <w:rFonts w:ascii="Century Gothic" w:hAnsi="Century Gothic" w:cs="Times New Roman"/>
          <w:sz w:val="20"/>
          <w:szCs w:val="18"/>
        </w:rPr>
        <w:t>Wysokość świadczenia urlopowego ustala się proporcjonalnie do wymiaru czasu pracy</w:t>
      </w:r>
      <w:r w:rsidR="00C46F77" w:rsidRPr="00601A25">
        <w:rPr>
          <w:rFonts w:ascii="Century Gothic" w:hAnsi="Century Gothic" w:cs="Times New Roman"/>
          <w:sz w:val="20"/>
          <w:szCs w:val="18"/>
        </w:rPr>
        <w:t xml:space="preserve">                  </w:t>
      </w:r>
      <w:r w:rsidR="007F2BC1" w:rsidRPr="00601A25">
        <w:rPr>
          <w:rFonts w:ascii="Century Gothic" w:hAnsi="Century Gothic" w:cs="Times New Roman"/>
          <w:sz w:val="20"/>
          <w:szCs w:val="18"/>
        </w:rPr>
        <w:t xml:space="preserve"> i okresu zatrudnienia nauczyciela w danym roku szkolnym.</w:t>
      </w:r>
    </w:p>
    <w:p w:rsidR="00D14DAC" w:rsidRPr="00601A25" w:rsidRDefault="00D14DAC" w:rsidP="00962B36">
      <w:pPr>
        <w:pStyle w:val="Akapitzlist"/>
        <w:widowControl/>
        <w:suppressAutoHyphens w:val="0"/>
        <w:ind w:left="426" w:hanging="284"/>
        <w:rPr>
          <w:rFonts w:ascii="Century Gothic" w:hAnsi="Century Gothic" w:cs="Times New Roman"/>
          <w:sz w:val="20"/>
          <w:szCs w:val="18"/>
        </w:rPr>
      </w:pPr>
    </w:p>
    <w:p w:rsidR="006F670E" w:rsidRPr="00601A25" w:rsidRDefault="00A41E8B" w:rsidP="00D96775">
      <w:pPr>
        <w:pStyle w:val="Akapitzlist"/>
        <w:widowControl/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Środki funduszu mogą być przeznaczone na udzielanie</w:t>
      </w:r>
      <w:r w:rsidR="00D14DAC" w:rsidRPr="00601A25">
        <w:rPr>
          <w:rFonts w:ascii="Century Gothic" w:hAnsi="Century Gothic" w:cs="Times New Roman"/>
          <w:iCs/>
          <w:sz w:val="20"/>
          <w:szCs w:val="18"/>
        </w:rPr>
        <w:t xml:space="preserve"> pomocy w formie  bonów lub</w:t>
      </w:r>
      <w:r w:rsidR="00672626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="00D14DAC" w:rsidRPr="00601A25">
        <w:rPr>
          <w:rFonts w:ascii="Century Gothic" w:hAnsi="Century Gothic" w:cs="Times New Roman"/>
          <w:iCs/>
          <w:sz w:val="20"/>
          <w:szCs w:val="18"/>
        </w:rPr>
        <w:t xml:space="preserve">świadczeń pieniężnych lub </w:t>
      </w:r>
      <w:r w:rsidR="009A11A1" w:rsidRPr="00601A25">
        <w:rPr>
          <w:rFonts w:ascii="Century Gothic" w:hAnsi="Century Gothic" w:cs="Times New Roman"/>
          <w:iCs/>
          <w:sz w:val="20"/>
          <w:szCs w:val="18"/>
        </w:rPr>
        <w:t xml:space="preserve">kuponów  podarunkowych 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i innych znaków uprawniających do ich wymiany na towary lub usługi przez osoby uprawnione.</w:t>
      </w:r>
      <w:r w:rsidR="00D14DAC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Pomoc materialna </w:t>
      </w:r>
      <w:r w:rsidR="00E027A4">
        <w:rPr>
          <w:rFonts w:ascii="Century Gothic" w:hAnsi="Century Gothic" w:cs="Times New Roman"/>
          <w:iCs/>
          <w:sz w:val="20"/>
          <w:szCs w:val="18"/>
        </w:rPr>
        <w:t xml:space="preserve">                            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w formie, o </w:t>
      </w:r>
      <w:r w:rsidR="00D14DAC" w:rsidRPr="00601A25">
        <w:rPr>
          <w:rFonts w:ascii="Century Gothic" w:hAnsi="Century Gothic" w:cs="Times New Roman"/>
          <w:iCs/>
          <w:sz w:val="20"/>
          <w:szCs w:val="18"/>
        </w:rPr>
        <w:t xml:space="preserve">której mowa w </w:t>
      </w:r>
      <w:r w:rsidR="009A11A1" w:rsidRPr="00601A25">
        <w:rPr>
          <w:rFonts w:ascii="Century Gothic" w:hAnsi="Century Gothic" w:cs="Times New Roman"/>
          <w:iCs/>
          <w:sz w:val="20"/>
          <w:szCs w:val="18"/>
        </w:rPr>
        <w:t xml:space="preserve">ust. 7 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przyznawana jest na wniosek osoby uprawnionej nie więcej niż 2 razy w roku kalendarzowym w wysokości ustalanej na podstawie tabeli </w:t>
      </w:r>
      <w:r w:rsidR="00E027A4">
        <w:rPr>
          <w:rFonts w:ascii="Century Gothic" w:hAnsi="Century Gothic" w:cs="Times New Roman"/>
          <w:iCs/>
          <w:sz w:val="20"/>
          <w:szCs w:val="18"/>
        </w:rPr>
        <w:t>stanowiącej załącznik nr 1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 do Regulaminu.</w:t>
      </w:r>
      <w:r w:rsidR="006F670E" w:rsidRPr="00601A25">
        <w:rPr>
          <w:rFonts w:ascii="Century Gothic" w:hAnsi="Century Gothic" w:cs="Times New Roman"/>
          <w:sz w:val="20"/>
          <w:szCs w:val="18"/>
        </w:rPr>
        <w:t xml:space="preserve"> Wnioski o przyznanie pomocy</w:t>
      </w:r>
      <w:r w:rsidR="006F670E" w:rsidRPr="00601A25">
        <w:rPr>
          <w:rFonts w:ascii="Century Gothic" w:hAnsi="Century Gothic" w:cs="Times New Roman"/>
          <w:iCs/>
          <w:sz w:val="20"/>
          <w:szCs w:val="18"/>
        </w:rPr>
        <w:t>, o której mowa w</w:t>
      </w:r>
      <w:r w:rsidR="00D14DAC" w:rsidRPr="00601A25">
        <w:rPr>
          <w:rFonts w:ascii="Century Gothic" w:hAnsi="Century Gothic" w:cs="Times New Roman"/>
          <w:bCs/>
          <w:iCs/>
          <w:sz w:val="20"/>
          <w:szCs w:val="18"/>
        </w:rPr>
        <w:t xml:space="preserve"> </w:t>
      </w:r>
      <w:r w:rsidR="006F670E" w:rsidRPr="00601A25">
        <w:rPr>
          <w:rFonts w:ascii="Century Gothic" w:hAnsi="Century Gothic" w:cs="Times New Roman"/>
          <w:iCs/>
          <w:sz w:val="20"/>
          <w:szCs w:val="18"/>
        </w:rPr>
        <w:t xml:space="preserve">ust. 7  </w:t>
      </w:r>
      <w:r w:rsidR="006F670E" w:rsidRPr="00601A25">
        <w:rPr>
          <w:rFonts w:ascii="Century Gothic" w:hAnsi="Century Gothic" w:cs="Times New Roman"/>
          <w:sz w:val="20"/>
          <w:szCs w:val="18"/>
        </w:rPr>
        <w:t xml:space="preserve"> powinny być złożone nie później niż d</w:t>
      </w:r>
      <w:r w:rsidR="00962B36">
        <w:rPr>
          <w:rFonts w:ascii="Century Gothic" w:hAnsi="Century Gothic" w:cs="Times New Roman"/>
          <w:sz w:val="20"/>
          <w:szCs w:val="18"/>
        </w:rPr>
        <w:t>o końca lutego (okres wiosenny</w:t>
      </w:r>
      <w:r w:rsidR="00D14DAC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6F670E" w:rsidRPr="00601A25">
        <w:rPr>
          <w:rFonts w:ascii="Century Gothic" w:hAnsi="Century Gothic" w:cs="Times New Roman"/>
          <w:sz w:val="20"/>
          <w:szCs w:val="18"/>
        </w:rPr>
        <w:t xml:space="preserve"> </w:t>
      </w:r>
      <w:r w:rsidR="00843368">
        <w:rPr>
          <w:rFonts w:ascii="Century Gothic" w:hAnsi="Century Gothic" w:cs="Times New Roman"/>
          <w:sz w:val="20"/>
          <w:szCs w:val="18"/>
        </w:rPr>
        <w:br/>
      </w:r>
      <w:r w:rsidR="006F670E" w:rsidRPr="00601A25">
        <w:rPr>
          <w:rFonts w:ascii="Century Gothic" w:hAnsi="Century Gothic" w:cs="Times New Roman"/>
          <w:sz w:val="20"/>
          <w:szCs w:val="18"/>
        </w:rPr>
        <w:t>i do 15 listopada (okres zimowy).</w:t>
      </w:r>
    </w:p>
    <w:p w:rsidR="00CA4CBB" w:rsidRPr="00601A25" w:rsidRDefault="00CA4CBB" w:rsidP="00DB6352">
      <w:pPr>
        <w:pStyle w:val="Akapitzlist"/>
        <w:widowControl/>
        <w:suppressAutoHyphens w:val="0"/>
        <w:ind w:left="0"/>
        <w:jc w:val="both"/>
        <w:rPr>
          <w:rFonts w:ascii="Century Gothic" w:hAnsi="Century Gothic" w:cs="Times New Roman"/>
          <w:sz w:val="20"/>
          <w:szCs w:val="18"/>
        </w:rPr>
      </w:pPr>
    </w:p>
    <w:p w:rsidR="00A41E8B" w:rsidRPr="00601A25" w:rsidRDefault="00A41E8B" w:rsidP="00D96775">
      <w:pPr>
        <w:pStyle w:val="Akapitzlist"/>
        <w:widowControl/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Zwrotna pomoc na cele mieszkaniowe przyznawana z funduszu udzielana jest w formie pożyczki mieszkaniowej.</w:t>
      </w:r>
      <w:r w:rsidR="00A455A4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>Pożyczka mieszkaniowa może być przeznaczona na:</w:t>
      </w:r>
    </w:p>
    <w:p w:rsidR="00A41E8B" w:rsidRPr="00601A25" w:rsidRDefault="00A41E8B" w:rsidP="00D96775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567" w:firstLine="0"/>
        <w:jc w:val="both"/>
        <w:rPr>
          <w:rFonts w:ascii="Century Gothic" w:hAnsi="Century Gothic" w:cs="Times New Roman"/>
          <w:iCs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remont i modernizację lokali i domów mieszkalnych,</w:t>
      </w:r>
    </w:p>
    <w:p w:rsidR="00A41E8B" w:rsidRPr="00601A25" w:rsidRDefault="00A41E8B" w:rsidP="005E1638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 w:cs="Times New Roman"/>
          <w:iCs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Zwrotna pomoc z funduszu na cele mieszkaniowe może być p</w:t>
      </w:r>
      <w:r w:rsidR="0000379E">
        <w:rPr>
          <w:rFonts w:ascii="Century Gothic" w:hAnsi="Century Gothic" w:cs="Times New Roman"/>
          <w:iCs/>
          <w:sz w:val="20"/>
          <w:szCs w:val="18"/>
        </w:rPr>
        <w:t>rzyznana osobie uprawnionej co 3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lata, pod warunkiem całkowitej spłaty uprzednio zaciągniętej na ten cel pożyczki.</w:t>
      </w:r>
      <w:r w:rsidR="00CA4CBB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>Pożyczka na cele mieszkaniowe nie jest oprocentowana.</w:t>
      </w:r>
    </w:p>
    <w:p w:rsidR="00A669CB" w:rsidRPr="00601A25" w:rsidRDefault="00962B36" w:rsidP="005E1638">
      <w:pPr>
        <w:tabs>
          <w:tab w:val="left" w:pos="284"/>
          <w:tab w:val="left" w:pos="5880"/>
        </w:tabs>
        <w:ind w:left="284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 </w:t>
      </w:r>
      <w:r w:rsidR="00A669CB" w:rsidRPr="00601A25">
        <w:rPr>
          <w:rFonts w:ascii="Century Gothic" w:hAnsi="Century Gothic"/>
          <w:sz w:val="20"/>
          <w:szCs w:val="18"/>
        </w:rPr>
        <w:t>Pomoc na cele mieszkaniowe będzie udzielana zgodnie z kolejnością składanych wniosków w ramach posiadanych środków Funduszu.</w:t>
      </w:r>
    </w:p>
    <w:p w:rsidR="00A41E8B" w:rsidRPr="00601A25" w:rsidRDefault="00A41E8B" w:rsidP="005E1638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 w:cs="Times New Roman"/>
          <w:iCs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Pożyczka udzielana jest w ma</w:t>
      </w:r>
      <w:r w:rsidR="0000379E">
        <w:rPr>
          <w:rFonts w:ascii="Century Gothic" w:hAnsi="Century Gothic" w:cs="Times New Roman"/>
          <w:iCs/>
          <w:sz w:val="20"/>
          <w:szCs w:val="18"/>
        </w:rPr>
        <w:t>ksymalnej kwocie do 5</w:t>
      </w:r>
      <w:r w:rsidR="00843368">
        <w:rPr>
          <w:rFonts w:ascii="Century Gothic" w:hAnsi="Century Gothic" w:cs="Times New Roman"/>
          <w:iCs/>
          <w:sz w:val="20"/>
          <w:szCs w:val="18"/>
        </w:rPr>
        <w:t>.</w:t>
      </w:r>
      <w:r w:rsidRPr="00601A25">
        <w:rPr>
          <w:rFonts w:ascii="Century Gothic" w:hAnsi="Century Gothic" w:cs="Times New Roman"/>
          <w:iCs/>
          <w:sz w:val="20"/>
          <w:szCs w:val="18"/>
        </w:rPr>
        <w:t>000</w:t>
      </w:r>
      <w:r w:rsidR="00843368">
        <w:rPr>
          <w:rFonts w:ascii="Century Gothic" w:hAnsi="Century Gothic" w:cs="Times New Roman"/>
          <w:iCs/>
          <w:sz w:val="20"/>
          <w:szCs w:val="18"/>
        </w:rPr>
        <w:t>,00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zł.</w:t>
      </w:r>
      <w:r w:rsidR="00CA4CBB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>Pożyczka na cele mieszkaniowe wymaga poręczenia przez co najmniej 2 pracowników zatrudnionych</w:t>
      </w:r>
      <w:r w:rsidR="00E027A4">
        <w:rPr>
          <w:rFonts w:ascii="Century Gothic" w:hAnsi="Century Gothic" w:cs="Times New Roman"/>
          <w:iCs/>
          <w:sz w:val="20"/>
          <w:szCs w:val="18"/>
        </w:rPr>
        <w:t xml:space="preserve">                   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w Szkole Podstawowej</w:t>
      </w:r>
      <w:r w:rsidR="0000379E">
        <w:rPr>
          <w:rFonts w:ascii="Century Gothic" w:hAnsi="Century Gothic" w:cs="Times New Roman"/>
          <w:iCs/>
          <w:sz w:val="20"/>
          <w:szCs w:val="18"/>
        </w:rPr>
        <w:t xml:space="preserve"> Nr1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im.</w:t>
      </w:r>
      <w:r w:rsidR="0000379E">
        <w:rPr>
          <w:rFonts w:ascii="Century Gothic" w:hAnsi="Century Gothic" w:cs="Times New Roman"/>
          <w:iCs/>
          <w:sz w:val="20"/>
          <w:szCs w:val="18"/>
        </w:rPr>
        <w:t xml:space="preserve"> Jana Brzechwy  w Suliszewie </w:t>
      </w:r>
      <w:r w:rsidRPr="00601A25">
        <w:rPr>
          <w:rFonts w:ascii="Century Gothic" w:hAnsi="Century Gothic" w:cs="Times New Roman"/>
          <w:iCs/>
          <w:sz w:val="20"/>
          <w:szCs w:val="18"/>
        </w:rPr>
        <w:t>, którzy osiągają wynagrodzenie w wysokości przekraczającej minimalne wynagrodzenie za pracę, określone w odrębnych przepisach. Ten sam pracownik może być poręczycielem maksymalnie 2 pożyczek równocześnie.</w:t>
      </w:r>
      <w:r w:rsidR="00CA4CBB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Okres spłaty </w:t>
      </w:r>
      <w:r w:rsidR="0000379E">
        <w:rPr>
          <w:rFonts w:ascii="Century Gothic" w:hAnsi="Century Gothic" w:cs="Times New Roman"/>
          <w:iCs/>
          <w:sz w:val="20"/>
          <w:szCs w:val="18"/>
        </w:rPr>
        <w:t>pożyczki nie może przekraczać 36</w:t>
      </w:r>
      <w:r w:rsidRPr="00601A25">
        <w:rPr>
          <w:rFonts w:ascii="Century Gothic" w:hAnsi="Century Gothic" w:cs="Times New Roman"/>
          <w:iCs/>
          <w:sz w:val="20"/>
          <w:szCs w:val="18"/>
        </w:rPr>
        <w:t xml:space="preserve"> miesięcy.</w:t>
      </w:r>
      <w:r w:rsidR="00CA4CBB" w:rsidRPr="00601A25">
        <w:rPr>
          <w:rFonts w:ascii="Century Gothic" w:hAnsi="Century Gothic" w:cs="Times New Roman"/>
          <w:iCs/>
          <w:sz w:val="20"/>
          <w:szCs w:val="18"/>
        </w:rPr>
        <w:t xml:space="preserve"> </w:t>
      </w:r>
      <w:r w:rsidRPr="00601A25">
        <w:rPr>
          <w:rFonts w:ascii="Century Gothic" w:hAnsi="Century Gothic" w:cs="Times New Roman"/>
          <w:iCs/>
          <w:sz w:val="20"/>
          <w:szCs w:val="18"/>
        </w:rPr>
        <w:t>Pożyczka podlega natychmiastowej spłacie w całości  w razie rozwiązania:</w:t>
      </w:r>
    </w:p>
    <w:p w:rsidR="00A41E8B" w:rsidRPr="00601A25" w:rsidRDefault="00A41E8B" w:rsidP="00D96775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Century Gothic" w:hAnsi="Century Gothic" w:cs="Times New Roman"/>
          <w:iCs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 xml:space="preserve">z pracownikiem stosunku pracy z przyczyn leżących po stronie pracownika, </w:t>
      </w:r>
    </w:p>
    <w:p w:rsidR="00A41E8B" w:rsidRPr="00601A25" w:rsidRDefault="00A41E8B" w:rsidP="00D96775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Century Gothic" w:hAnsi="Century Gothic" w:cs="Times New Roman"/>
          <w:iCs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 xml:space="preserve"> stosunku pracy przez pracownika za wypowiedzeniem,</w:t>
      </w:r>
    </w:p>
    <w:p w:rsidR="00A41E8B" w:rsidRPr="00601A25" w:rsidRDefault="00A41E8B" w:rsidP="00D96775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Century Gothic" w:hAnsi="Century Gothic" w:cs="Times New Roman"/>
          <w:iCs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t>stosunku pracy z powodu upływu okresu, na jaki została zawarta.</w:t>
      </w:r>
    </w:p>
    <w:p w:rsidR="00601A25" w:rsidRPr="00601A25" w:rsidRDefault="00A41E8B" w:rsidP="005E1638">
      <w:pPr>
        <w:widowControl/>
        <w:tabs>
          <w:tab w:val="left" w:pos="284"/>
          <w:tab w:val="left" w:pos="5880"/>
        </w:tabs>
        <w:suppressAutoHyphens w:val="0"/>
        <w:ind w:left="284"/>
        <w:jc w:val="both"/>
        <w:rPr>
          <w:rFonts w:ascii="Century Gothic" w:hAnsi="Century Gothic"/>
          <w:sz w:val="20"/>
          <w:szCs w:val="18"/>
        </w:rPr>
      </w:pPr>
      <w:r w:rsidRPr="00601A25">
        <w:rPr>
          <w:rFonts w:ascii="Century Gothic" w:hAnsi="Century Gothic" w:cs="Times New Roman"/>
          <w:iCs/>
          <w:sz w:val="20"/>
          <w:szCs w:val="18"/>
        </w:rPr>
        <w:lastRenderedPageBreak/>
        <w:t>W przypadku rozwiązania umowy o pracę w innym trybie niż określone w ust. 8 spłata pożyczki następuje na warunkach ustalonych w umowie.</w:t>
      </w:r>
      <w:r w:rsidR="00A669CB" w:rsidRPr="00601A25">
        <w:rPr>
          <w:rFonts w:ascii="Century Gothic" w:hAnsi="Century Gothic"/>
          <w:sz w:val="20"/>
          <w:szCs w:val="18"/>
        </w:rPr>
        <w:t xml:space="preserve"> </w:t>
      </w:r>
      <w:r w:rsidR="00601A25" w:rsidRPr="00601A25">
        <w:rPr>
          <w:rFonts w:ascii="Century Gothic" w:hAnsi="Century Gothic"/>
          <w:sz w:val="20"/>
          <w:szCs w:val="18"/>
        </w:rPr>
        <w:t>W szczególnie uzasadnionych przypadkach spłata pożyczki może ulec zawieszeniu na okres nie dłuższy niż 3 miesiące.</w:t>
      </w:r>
    </w:p>
    <w:p w:rsidR="00601A25" w:rsidRPr="00601A25" w:rsidRDefault="00601A25" w:rsidP="005E1638">
      <w:pPr>
        <w:widowControl/>
        <w:tabs>
          <w:tab w:val="left" w:pos="284"/>
          <w:tab w:val="left" w:pos="5880"/>
        </w:tabs>
        <w:suppressAutoHyphens w:val="0"/>
        <w:ind w:left="284"/>
        <w:jc w:val="both"/>
        <w:rPr>
          <w:rFonts w:ascii="Century Gothic" w:hAnsi="Century Gothic"/>
          <w:sz w:val="20"/>
          <w:szCs w:val="18"/>
        </w:rPr>
      </w:pPr>
      <w:r w:rsidRPr="00601A25">
        <w:rPr>
          <w:rFonts w:ascii="Century Gothic" w:hAnsi="Century Gothic"/>
          <w:sz w:val="20"/>
          <w:szCs w:val="18"/>
        </w:rPr>
        <w:t>Jeżeli sytuacja materialna, rodzinna lub mieszkaniowa pożyczkobiorcy uległa znacznemu pogorszeniu, to okres spłaty może zostać przedłużony do 4 lat.</w:t>
      </w:r>
    </w:p>
    <w:p w:rsidR="00601A25" w:rsidRPr="00601A25" w:rsidRDefault="00601A25" w:rsidP="005E1638">
      <w:pPr>
        <w:widowControl/>
        <w:tabs>
          <w:tab w:val="left" w:pos="284"/>
          <w:tab w:val="left" w:pos="5880"/>
        </w:tabs>
        <w:suppressAutoHyphens w:val="0"/>
        <w:ind w:left="284"/>
        <w:jc w:val="both"/>
        <w:rPr>
          <w:rFonts w:ascii="Century Gothic" w:hAnsi="Century Gothic"/>
          <w:sz w:val="20"/>
          <w:szCs w:val="18"/>
        </w:rPr>
      </w:pPr>
      <w:r w:rsidRPr="00601A25">
        <w:rPr>
          <w:rFonts w:ascii="Century Gothic" w:hAnsi="Century Gothic"/>
          <w:sz w:val="20"/>
          <w:szCs w:val="18"/>
        </w:rPr>
        <w:t xml:space="preserve">Przypadki, o których mowa w ust. 1 i 2 wymagają indywidualnego rozpatrzenia, </w:t>
      </w:r>
      <w:r w:rsidR="00843368">
        <w:rPr>
          <w:rFonts w:ascii="Century Gothic" w:hAnsi="Century Gothic"/>
          <w:sz w:val="20"/>
          <w:szCs w:val="18"/>
        </w:rPr>
        <w:br/>
      </w:r>
      <w:r w:rsidRPr="00601A25">
        <w:rPr>
          <w:rFonts w:ascii="Century Gothic" w:hAnsi="Century Gothic"/>
          <w:sz w:val="20"/>
          <w:szCs w:val="18"/>
        </w:rPr>
        <w:t>a ostateczna decyzja należy do pracodawcy.</w:t>
      </w:r>
    </w:p>
    <w:p w:rsidR="00601A25" w:rsidRPr="00601A25" w:rsidRDefault="00601A25" w:rsidP="005E1638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0"/>
          <w:szCs w:val="18"/>
        </w:rPr>
      </w:pPr>
    </w:p>
    <w:p w:rsidR="00A41E8B" w:rsidRDefault="00A669CB" w:rsidP="006C36C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b/>
          <w:i/>
          <w:sz w:val="20"/>
          <w:szCs w:val="18"/>
        </w:rPr>
      </w:pPr>
      <w:r w:rsidRPr="00601A25">
        <w:rPr>
          <w:rFonts w:ascii="Century Gothic" w:hAnsi="Century Gothic"/>
          <w:sz w:val="20"/>
          <w:szCs w:val="18"/>
        </w:rPr>
        <w:t xml:space="preserve">Po pozytywnym rozpatrzeniu wniosku w sprawie pożyczki na cele mieszkaniowe sporządza się pisemną </w:t>
      </w:r>
      <w:r w:rsidRPr="006C36C9">
        <w:rPr>
          <w:rFonts w:ascii="Century Gothic" w:hAnsi="Century Gothic"/>
          <w:b/>
          <w:sz w:val="20"/>
          <w:szCs w:val="18"/>
        </w:rPr>
        <w:t xml:space="preserve">umowę </w:t>
      </w:r>
      <w:r w:rsidR="006C36C9">
        <w:rPr>
          <w:rFonts w:ascii="Century Gothic" w:hAnsi="Century Gothic"/>
          <w:sz w:val="20"/>
          <w:szCs w:val="18"/>
        </w:rPr>
        <w:t>(</w:t>
      </w:r>
      <w:r w:rsidRPr="00ED7CA3">
        <w:rPr>
          <w:rFonts w:ascii="Century Gothic" w:hAnsi="Century Gothic"/>
          <w:b/>
          <w:i/>
          <w:sz w:val="20"/>
          <w:szCs w:val="18"/>
        </w:rPr>
        <w:t xml:space="preserve">załącznik  </w:t>
      </w:r>
      <w:r w:rsidR="00ED7CA3">
        <w:rPr>
          <w:rFonts w:ascii="Century Gothic" w:hAnsi="Century Gothic"/>
          <w:b/>
          <w:i/>
          <w:sz w:val="20"/>
          <w:szCs w:val="18"/>
        </w:rPr>
        <w:t>nr 4</w:t>
      </w:r>
      <w:r w:rsidR="006C36C9">
        <w:rPr>
          <w:rFonts w:ascii="Century Gothic" w:hAnsi="Century Gothic"/>
          <w:b/>
          <w:i/>
          <w:sz w:val="20"/>
          <w:szCs w:val="18"/>
        </w:rPr>
        <w:t xml:space="preserve"> do Regulaminu).</w:t>
      </w:r>
    </w:p>
    <w:p w:rsidR="0000379E" w:rsidRPr="006C36C9" w:rsidRDefault="0000379E" w:rsidP="006C36C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i/>
          <w:iCs/>
          <w:sz w:val="20"/>
          <w:szCs w:val="18"/>
        </w:rPr>
      </w:pPr>
    </w:p>
    <w:p w:rsidR="006C36C9" w:rsidRDefault="00A41E8B" w:rsidP="004E27E2">
      <w:pPr>
        <w:pStyle w:val="Akapitzlist"/>
        <w:ind w:left="0"/>
        <w:jc w:val="both"/>
        <w:rPr>
          <w:rFonts w:ascii="Century Gothic" w:hAnsi="Century Gothic" w:cs="Times New Roman"/>
          <w:iCs/>
          <w:color w:val="FF0000"/>
          <w:sz w:val="20"/>
          <w:szCs w:val="18"/>
        </w:rPr>
      </w:pPr>
      <w:r w:rsidRPr="00601A25">
        <w:rPr>
          <w:rFonts w:ascii="Century Gothic" w:hAnsi="Century Gothic" w:cs="Times New Roman"/>
          <w:iCs/>
          <w:color w:val="FF0000"/>
          <w:sz w:val="20"/>
          <w:szCs w:val="18"/>
        </w:rPr>
        <w:t xml:space="preserve"> </w:t>
      </w:r>
    </w:p>
    <w:p w:rsidR="00760BDC" w:rsidRDefault="00760BDC" w:rsidP="004E27E2">
      <w:pPr>
        <w:pStyle w:val="Akapitzlist"/>
        <w:ind w:left="0"/>
        <w:jc w:val="both"/>
        <w:rPr>
          <w:rFonts w:ascii="Century Gothic" w:hAnsi="Century Gothic" w:cs="Times New Roman"/>
          <w:iCs/>
          <w:color w:val="FF0000"/>
          <w:sz w:val="20"/>
          <w:szCs w:val="18"/>
        </w:rPr>
      </w:pPr>
    </w:p>
    <w:p w:rsidR="006C36C9" w:rsidRPr="00601A25" w:rsidRDefault="006C36C9" w:rsidP="004E27E2">
      <w:pPr>
        <w:pStyle w:val="Akapitzlist"/>
        <w:ind w:left="0"/>
        <w:jc w:val="both"/>
        <w:rPr>
          <w:rFonts w:ascii="Century Gothic" w:hAnsi="Century Gothic" w:cs="Times New Roman"/>
          <w:iCs/>
          <w:color w:val="FF0000"/>
          <w:sz w:val="20"/>
          <w:szCs w:val="18"/>
        </w:rPr>
      </w:pPr>
    </w:p>
    <w:p w:rsidR="00B21B75" w:rsidRPr="00601A25" w:rsidRDefault="00B21B7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R</w:t>
      </w:r>
      <w:r w:rsidR="00496395" w:rsidRPr="00601A25">
        <w:rPr>
          <w:rFonts w:ascii="Century Gothic" w:hAnsi="Century Gothic" w:cs="Times New Roman"/>
          <w:b/>
          <w:bCs/>
          <w:sz w:val="20"/>
          <w:szCs w:val="18"/>
        </w:rPr>
        <w:t>ozdział 4</w:t>
      </w:r>
      <w:r w:rsidRPr="00601A25">
        <w:rPr>
          <w:rFonts w:ascii="Century Gothic" w:hAnsi="Century Gothic" w:cs="Times New Roman"/>
          <w:b/>
          <w:bCs/>
          <w:sz w:val="20"/>
          <w:szCs w:val="18"/>
        </w:rPr>
        <w:t>.</w:t>
      </w:r>
    </w:p>
    <w:p w:rsidR="00B21B75" w:rsidRPr="00601A25" w:rsidRDefault="00B21B75" w:rsidP="00843368">
      <w:pPr>
        <w:pStyle w:val="Nagwek6"/>
        <w:ind w:left="0" w:firstLine="0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Warunki przetwarzania danych osobowych</w:t>
      </w:r>
    </w:p>
    <w:p w:rsidR="00B21B75" w:rsidRPr="00601A25" w:rsidRDefault="00B21B75" w:rsidP="004E27E2">
      <w:pPr>
        <w:rPr>
          <w:rFonts w:ascii="Century Gothic" w:hAnsi="Century Gothic" w:cs="Times New Roman"/>
          <w:sz w:val="20"/>
          <w:szCs w:val="18"/>
        </w:rPr>
      </w:pPr>
    </w:p>
    <w:p w:rsidR="00B21B75" w:rsidRPr="00601A25" w:rsidRDefault="00C07830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§ 9</w:t>
      </w:r>
      <w:r w:rsidR="00843368">
        <w:rPr>
          <w:rFonts w:ascii="Century Gothic" w:hAnsi="Century Gothic" w:cs="Times New Roman"/>
          <w:b/>
          <w:bCs/>
          <w:sz w:val="20"/>
          <w:szCs w:val="18"/>
        </w:rPr>
        <w:t>. O</w:t>
      </w:r>
      <w:r w:rsidR="00B21B75" w:rsidRPr="00601A25">
        <w:rPr>
          <w:rFonts w:ascii="Century Gothic" w:hAnsi="Century Gothic" w:cs="Times New Roman"/>
          <w:b/>
          <w:bCs/>
          <w:sz w:val="20"/>
          <w:szCs w:val="18"/>
        </w:rPr>
        <w:t>kres i warunki</w:t>
      </w:r>
      <w:r w:rsidR="00843368">
        <w:rPr>
          <w:rFonts w:ascii="Century Gothic" w:hAnsi="Century Gothic" w:cs="Times New Roman"/>
          <w:b/>
          <w:bCs/>
          <w:sz w:val="20"/>
          <w:szCs w:val="18"/>
        </w:rPr>
        <w:t xml:space="preserve"> przetwarzania danych osobowych</w:t>
      </w:r>
    </w:p>
    <w:p w:rsidR="007F2BC1" w:rsidRPr="00601A25" w:rsidRDefault="007F2BC1" w:rsidP="004E27E2">
      <w:pPr>
        <w:pStyle w:val="Akapitzlist"/>
        <w:autoSpaceDE w:val="0"/>
        <w:ind w:left="0"/>
        <w:jc w:val="both"/>
        <w:rPr>
          <w:rFonts w:ascii="Century Gothic" w:hAnsi="Century Gothic" w:cs="Times New Roman"/>
          <w:bCs/>
          <w:color w:val="FF0000"/>
          <w:sz w:val="20"/>
          <w:szCs w:val="18"/>
        </w:rPr>
      </w:pP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Osoba ubiegająca się o przyznanie świadczenie z ZFŚŚ składa oświadczenie o wyrażeniu zgody na przetwarzanie danych osobowych – załącznik nr</w:t>
      </w:r>
      <w:r w:rsidR="00B636A5" w:rsidRPr="00601A25">
        <w:rPr>
          <w:rFonts w:ascii="Century Gothic" w:hAnsi="Century Gothic" w:cs="Times New Roman"/>
          <w:sz w:val="20"/>
          <w:szCs w:val="18"/>
        </w:rPr>
        <w:t xml:space="preserve"> 2 (we wniosku)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Osoba uprawniona ubiegająca o świadczenie socjalne udostępnia swoje dane osobowe</w:t>
      </w:r>
      <w:r w:rsidR="00666AFA" w:rsidRPr="00601A25">
        <w:rPr>
          <w:rFonts w:ascii="Century Gothic" w:hAnsi="Century Gothic" w:cs="Times New Roman"/>
          <w:sz w:val="20"/>
          <w:szCs w:val="18"/>
        </w:rPr>
        <w:t xml:space="preserve">                 </w:t>
      </w:r>
      <w:r w:rsidRPr="00601A25">
        <w:rPr>
          <w:rFonts w:ascii="Century Gothic" w:hAnsi="Century Gothic" w:cs="Times New Roman"/>
          <w:sz w:val="20"/>
          <w:szCs w:val="18"/>
        </w:rPr>
        <w:t xml:space="preserve"> w celu ustalenia wysokości i przyznania świadczenia.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 razie powzięcia wątpliwości co do zgodności z rzeczywist</w:t>
      </w:r>
      <w:r w:rsidR="00235426" w:rsidRPr="00601A25">
        <w:rPr>
          <w:rFonts w:ascii="Century Gothic" w:hAnsi="Century Gothic" w:cs="Times New Roman"/>
          <w:sz w:val="20"/>
          <w:szCs w:val="18"/>
        </w:rPr>
        <w:t xml:space="preserve">ością danych osobowych podanych </w:t>
      </w:r>
      <w:r w:rsidRPr="00601A25">
        <w:rPr>
          <w:rFonts w:ascii="Century Gothic" w:hAnsi="Century Gothic" w:cs="Times New Roman"/>
          <w:sz w:val="20"/>
          <w:szCs w:val="18"/>
        </w:rPr>
        <w:t>w oświadczeniu, pracodawca może żądać od Wnioskodawcy przedłożenia dodatkowych dokumentów.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Szkoła przetwarza dane osobowe osób uprawnionych przez okres niezbędny do przyznania świadczenia z ZFŚS oraz ustalenia jego wysokości, a także przez okres niezbędny do dochodzenia praw i roszczeń.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 przypadku pożyczek mieszkaniowych okres przechowywania danych będzie obejmował również czas niezbędny do dochodzenia praw i roszczeń np. z tytułu zwrotu pożyczki.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Pracodawca dokonuje przeglądu danych osobowych, które zostały mu przekazane przez Wnioskodawców w celu ustalenia niezbędności ich dalszego przechowywania. Przeglądy są dokonywane w terminie do dnia 31 marca za każdy poprzedni rok kalendarzowy.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 przypadku gdy stwierdzono, że dalsze przechowywanie danych osobowych jest zbędne do przyznawania, ustalania wysokości świadczeń z Funduszu, jak również dochodzenia praw lub roszczeń od Uprawnionych, dane te należy niezwłocznie usunąć.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Do przetwarzania danych osobowych o stanie zdrowia Uprawnionych uprawniona jest wyłącznie osoba, której udzielono pisemnego upoważnienia do przetwarzania tych danych osobowych.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Osoba upoważniona jest zobowiązana do zachowania danych osobowych o stanie zdrowia Uprawnionych w tajemnicy.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426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bCs/>
          <w:sz w:val="20"/>
          <w:szCs w:val="18"/>
        </w:rPr>
        <w:t>Dokumentację funduszu prowadzi sekretarz szkoły.</w:t>
      </w:r>
    </w:p>
    <w:p w:rsidR="007F2BC1" w:rsidRPr="00601A25" w:rsidRDefault="007F2BC1" w:rsidP="00D96775">
      <w:pPr>
        <w:pStyle w:val="Akapitzlist"/>
        <w:widowControl/>
        <w:numPr>
          <w:ilvl w:val="1"/>
          <w:numId w:val="17"/>
        </w:numPr>
        <w:suppressAutoHyphens w:val="0"/>
        <w:ind w:left="284" w:hanging="426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bCs/>
          <w:sz w:val="20"/>
          <w:szCs w:val="18"/>
        </w:rPr>
        <w:t xml:space="preserve"> Administratorem danych osobowych funduszu jest </w:t>
      </w:r>
      <w:r w:rsidRPr="00601A25">
        <w:rPr>
          <w:rFonts w:ascii="Century Gothic" w:hAnsi="Century Gothic" w:cs="Times New Roman"/>
          <w:sz w:val="20"/>
          <w:szCs w:val="18"/>
        </w:rPr>
        <w:t xml:space="preserve">Szkoła Podstawowa </w:t>
      </w:r>
      <w:r w:rsidR="0017645D">
        <w:rPr>
          <w:rFonts w:ascii="Century Gothic" w:hAnsi="Century Gothic" w:cs="Times New Roman"/>
          <w:sz w:val="20"/>
          <w:szCs w:val="18"/>
        </w:rPr>
        <w:t xml:space="preserve">Nr1 </w:t>
      </w:r>
      <w:r w:rsidRPr="00601A25">
        <w:rPr>
          <w:rFonts w:ascii="Century Gothic" w:hAnsi="Century Gothic" w:cs="Times New Roman"/>
          <w:sz w:val="20"/>
          <w:szCs w:val="18"/>
        </w:rPr>
        <w:t>im.</w:t>
      </w:r>
      <w:r w:rsidR="0017645D">
        <w:rPr>
          <w:rFonts w:ascii="Century Gothic" w:hAnsi="Century Gothic" w:cs="Times New Roman"/>
          <w:sz w:val="20"/>
          <w:szCs w:val="18"/>
        </w:rPr>
        <w:t xml:space="preserve"> Jana Brzechwy w Suliszewie</w:t>
      </w:r>
      <w:r w:rsidRPr="00601A25">
        <w:rPr>
          <w:rFonts w:ascii="Century Gothic" w:hAnsi="Century Gothic" w:cs="Times New Roman"/>
          <w:sz w:val="20"/>
          <w:szCs w:val="18"/>
        </w:rPr>
        <w:t>.</w:t>
      </w:r>
    </w:p>
    <w:p w:rsidR="00F507B5" w:rsidRDefault="00F507B5" w:rsidP="004E27E2">
      <w:pPr>
        <w:autoSpaceDE w:val="0"/>
        <w:rPr>
          <w:rFonts w:ascii="Century Gothic" w:hAnsi="Century Gothic" w:cs="Times New Roman"/>
          <w:b/>
          <w:bCs/>
          <w:color w:val="FF0000"/>
          <w:sz w:val="20"/>
          <w:szCs w:val="18"/>
        </w:rPr>
      </w:pPr>
    </w:p>
    <w:p w:rsidR="006C36C9" w:rsidRDefault="006C36C9" w:rsidP="004E27E2">
      <w:pPr>
        <w:autoSpaceDE w:val="0"/>
        <w:rPr>
          <w:rFonts w:ascii="Century Gothic" w:hAnsi="Century Gothic" w:cs="Times New Roman"/>
          <w:b/>
          <w:bCs/>
          <w:color w:val="FF0000"/>
          <w:sz w:val="20"/>
          <w:szCs w:val="18"/>
        </w:rPr>
      </w:pPr>
    </w:p>
    <w:p w:rsidR="006C36C9" w:rsidRPr="00601A25" w:rsidRDefault="006C36C9" w:rsidP="004E27E2">
      <w:pPr>
        <w:autoSpaceDE w:val="0"/>
        <w:rPr>
          <w:rFonts w:ascii="Century Gothic" w:hAnsi="Century Gothic" w:cs="Times New Roman"/>
          <w:b/>
          <w:bCs/>
          <w:color w:val="FF0000"/>
          <w:sz w:val="20"/>
          <w:szCs w:val="18"/>
        </w:rPr>
      </w:pPr>
    </w:p>
    <w:p w:rsidR="00F507B5" w:rsidRPr="00601A25" w:rsidRDefault="006F670E" w:rsidP="004E27E2">
      <w:pPr>
        <w:pStyle w:val="Akapitzlist"/>
        <w:autoSpaceDE w:val="0"/>
        <w:ind w:left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Rozdział 5</w:t>
      </w:r>
      <w:r w:rsidR="00F507B5" w:rsidRPr="00601A25">
        <w:rPr>
          <w:rFonts w:ascii="Century Gothic" w:hAnsi="Century Gothic" w:cs="Times New Roman"/>
          <w:b/>
          <w:bCs/>
          <w:sz w:val="20"/>
          <w:szCs w:val="18"/>
        </w:rPr>
        <w:t>.</w:t>
      </w: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  <w:r w:rsidRPr="00601A25">
        <w:rPr>
          <w:rFonts w:ascii="Century Gothic" w:hAnsi="Century Gothic" w:cs="Times New Roman"/>
          <w:b/>
          <w:bCs/>
          <w:sz w:val="20"/>
          <w:szCs w:val="18"/>
        </w:rPr>
        <w:t>Postanowienia końcowe</w:t>
      </w:r>
    </w:p>
    <w:p w:rsidR="00F507B5" w:rsidRPr="00601A25" w:rsidRDefault="00F507B5" w:rsidP="004E27E2">
      <w:pPr>
        <w:autoSpaceDE w:val="0"/>
        <w:jc w:val="center"/>
        <w:rPr>
          <w:rFonts w:ascii="Century Gothic" w:hAnsi="Century Gothic" w:cs="Times New Roman"/>
          <w:b/>
          <w:bCs/>
          <w:sz w:val="20"/>
          <w:szCs w:val="18"/>
        </w:rPr>
      </w:pPr>
    </w:p>
    <w:p w:rsidR="00F507B5" w:rsidRPr="00601A25" w:rsidRDefault="00F507B5" w:rsidP="00D96775">
      <w:pPr>
        <w:pStyle w:val="Akapitzlist"/>
        <w:numPr>
          <w:ilvl w:val="0"/>
          <w:numId w:val="6"/>
        </w:numPr>
        <w:autoSpaceDE w:val="0"/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Pracodawca prowadzi ewidencję rodzajów oraz wysokości świadczeń udzielonych poszczególnym osobom uprawnionym zgodnie z zasadami określonymi w Regulaminie.</w:t>
      </w:r>
    </w:p>
    <w:p w:rsidR="00FF4884" w:rsidRPr="00601A25" w:rsidRDefault="00FF4884" w:rsidP="00D96775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Regulamin ZFŚS znajduje się w sekretariacie i pokoju nauczycielskim. Udostępnia się go do wglądu na żądanie każdej osoby uprawnionej do korzystania z Funduszu. </w:t>
      </w:r>
    </w:p>
    <w:p w:rsidR="00F507B5" w:rsidRPr="00601A25" w:rsidRDefault="0096662E" w:rsidP="00D96775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O wszelkich imprezach organizowanych w ramach ZFŚS osoby pracujące informowane będą poprzez ogłoszenia umieszczone w pokoju nauczycielskim i w e-dzienniku, a emeryci </w:t>
      </w:r>
      <w:r w:rsidR="00666AFA" w:rsidRPr="00601A25">
        <w:rPr>
          <w:rFonts w:ascii="Century Gothic" w:hAnsi="Century Gothic" w:cs="Times New Roman"/>
          <w:sz w:val="20"/>
          <w:szCs w:val="18"/>
        </w:rPr>
        <w:t xml:space="preserve">                       </w:t>
      </w:r>
      <w:r w:rsidRPr="00601A25">
        <w:rPr>
          <w:rFonts w:ascii="Century Gothic" w:hAnsi="Century Gothic" w:cs="Times New Roman"/>
          <w:sz w:val="20"/>
          <w:szCs w:val="18"/>
        </w:rPr>
        <w:lastRenderedPageBreak/>
        <w:t xml:space="preserve">i renciści drogą telefoniczną lub e-mailową. </w:t>
      </w:r>
    </w:p>
    <w:p w:rsidR="0096662E" w:rsidRPr="00601A25" w:rsidRDefault="0096662E" w:rsidP="00D96775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Wszelkie zmiany i uzupełnienia Regulaminu dokonywane są na piśmie w uzgodnieniu </w:t>
      </w:r>
      <w:r w:rsidR="00666AFA" w:rsidRPr="00601A25">
        <w:rPr>
          <w:rFonts w:ascii="Century Gothic" w:hAnsi="Century Gothic" w:cs="Times New Roman"/>
          <w:sz w:val="20"/>
          <w:szCs w:val="18"/>
        </w:rPr>
        <w:t xml:space="preserve">                         </w:t>
      </w:r>
      <w:r w:rsidRPr="00601A25">
        <w:rPr>
          <w:rFonts w:ascii="Century Gothic" w:hAnsi="Century Gothic" w:cs="Times New Roman"/>
          <w:sz w:val="20"/>
          <w:szCs w:val="18"/>
        </w:rPr>
        <w:t>z organizacją związkową.</w:t>
      </w:r>
    </w:p>
    <w:p w:rsidR="0096662E" w:rsidRPr="00601A25" w:rsidRDefault="0096662E" w:rsidP="00D96775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W zakresie nieregulowanym postanowieniami Regulaminu stosuje się powszechnie obowiązujące przepisy prawa.</w:t>
      </w:r>
    </w:p>
    <w:p w:rsidR="0096662E" w:rsidRPr="00601A25" w:rsidRDefault="0096662E" w:rsidP="00D96775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Regulamin wchodzi w życie z dniem podpisania z mocą obowiązującą od 01 stycznia 2024 roku. W dniu wejścia w życie nowego regulaminu, dotychczasowo obowiązujący traci moc. </w:t>
      </w:r>
    </w:p>
    <w:p w:rsidR="00A669CB" w:rsidRPr="00601A25" w:rsidRDefault="00A669CB" w:rsidP="005E1638">
      <w:pPr>
        <w:pStyle w:val="Akapitzlist"/>
        <w:ind w:left="0"/>
        <w:jc w:val="both"/>
        <w:rPr>
          <w:rFonts w:ascii="Century Gothic" w:hAnsi="Century Gothic" w:cs="Times New Roman"/>
          <w:sz w:val="20"/>
          <w:szCs w:val="18"/>
        </w:rPr>
      </w:pPr>
    </w:p>
    <w:p w:rsidR="0096662E" w:rsidRPr="00601A25" w:rsidRDefault="0096662E" w:rsidP="004E27E2">
      <w:pPr>
        <w:rPr>
          <w:rFonts w:ascii="Century Gothic" w:hAnsi="Century Gothic" w:cs="Times New Roman"/>
          <w:sz w:val="20"/>
          <w:szCs w:val="18"/>
        </w:rPr>
      </w:pPr>
    </w:p>
    <w:p w:rsidR="00666AFA" w:rsidRPr="00601A25" w:rsidRDefault="00666AFA" w:rsidP="006C36C9">
      <w:pPr>
        <w:jc w:val="right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                                      </w:t>
      </w:r>
      <w:r w:rsidR="006C36C9">
        <w:rPr>
          <w:rFonts w:ascii="Century Gothic" w:hAnsi="Century Gothic" w:cs="Times New Roman"/>
          <w:sz w:val="20"/>
          <w:szCs w:val="18"/>
        </w:rPr>
        <w:t xml:space="preserve">                </w:t>
      </w:r>
      <w:r w:rsidR="00A669CB" w:rsidRPr="00601A25">
        <w:rPr>
          <w:rFonts w:ascii="Century Gothic" w:hAnsi="Century Gothic" w:cs="Times New Roman"/>
          <w:sz w:val="20"/>
          <w:szCs w:val="18"/>
        </w:rPr>
        <w:t>………………………………………………..</w:t>
      </w:r>
    </w:p>
    <w:p w:rsidR="006C36C9" w:rsidRDefault="00A669CB" w:rsidP="006C36C9">
      <w:pPr>
        <w:jc w:val="right"/>
        <w:rPr>
          <w:rFonts w:ascii="Century Gothic" w:hAnsi="Century Gothic" w:cs="Times New Roman"/>
          <w:sz w:val="18"/>
          <w:szCs w:val="18"/>
        </w:rPr>
      </w:pPr>
      <w:r w:rsidRPr="005E1638">
        <w:rPr>
          <w:rFonts w:ascii="Century Gothic" w:hAnsi="Century Gothic" w:cs="Times New Roman"/>
          <w:sz w:val="18"/>
          <w:szCs w:val="18"/>
        </w:rPr>
        <w:t xml:space="preserve">                                                                      </w:t>
      </w:r>
      <w:r w:rsidR="00601A25" w:rsidRPr="005E1638">
        <w:rPr>
          <w:rFonts w:ascii="Century Gothic" w:hAnsi="Century Gothic" w:cs="Times New Roman"/>
          <w:sz w:val="18"/>
          <w:szCs w:val="18"/>
        </w:rPr>
        <w:t>/p</w:t>
      </w:r>
      <w:r w:rsidR="006C36C9">
        <w:rPr>
          <w:rFonts w:ascii="Century Gothic" w:hAnsi="Century Gothic" w:cs="Times New Roman"/>
          <w:sz w:val="18"/>
          <w:szCs w:val="18"/>
        </w:rPr>
        <w:t>racodawca /</w:t>
      </w:r>
    </w:p>
    <w:p w:rsidR="00666AFA" w:rsidRPr="005E1638" w:rsidRDefault="00666AFA" w:rsidP="006C36C9">
      <w:pPr>
        <w:jc w:val="right"/>
        <w:rPr>
          <w:rFonts w:ascii="Century Gothic" w:hAnsi="Century Gothic" w:cs="Times New Roman"/>
          <w:sz w:val="18"/>
          <w:szCs w:val="18"/>
        </w:rPr>
      </w:pPr>
      <w:r w:rsidRPr="005E1638">
        <w:rPr>
          <w:rFonts w:ascii="Century Gothic" w:hAnsi="Century Gothic" w:cs="Times New Roman"/>
          <w:sz w:val="18"/>
          <w:szCs w:val="18"/>
        </w:rPr>
        <w:t>podpis i pieczęć dyrektora szkoły/</w:t>
      </w:r>
    </w:p>
    <w:p w:rsidR="006C36C9" w:rsidRDefault="006C36C9" w:rsidP="00666AFA">
      <w:pPr>
        <w:rPr>
          <w:rFonts w:ascii="Century Gothic" w:hAnsi="Century Gothic" w:cs="Times New Roman"/>
          <w:sz w:val="20"/>
          <w:szCs w:val="18"/>
        </w:rPr>
      </w:pPr>
    </w:p>
    <w:p w:rsidR="0096662E" w:rsidRPr="00601A25" w:rsidRDefault="0096662E" w:rsidP="00666AFA">
      <w:pPr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Uzgodniono</w:t>
      </w:r>
      <w:r w:rsidR="00A669CB" w:rsidRPr="00601A25">
        <w:rPr>
          <w:rFonts w:ascii="Century Gothic" w:hAnsi="Century Gothic" w:cs="Times New Roman"/>
          <w:sz w:val="20"/>
          <w:szCs w:val="18"/>
        </w:rPr>
        <w:t>:</w:t>
      </w:r>
    </w:p>
    <w:p w:rsidR="00A669CB" w:rsidRPr="00601A25" w:rsidRDefault="00A669CB" w:rsidP="00666AFA">
      <w:pPr>
        <w:rPr>
          <w:rFonts w:ascii="Century Gothic" w:hAnsi="Century Gothic" w:cs="Times New Roman"/>
          <w:sz w:val="20"/>
          <w:szCs w:val="18"/>
        </w:rPr>
      </w:pPr>
    </w:p>
    <w:p w:rsidR="0096662E" w:rsidRPr="00601A25" w:rsidRDefault="00A669CB" w:rsidP="004E27E2">
      <w:pPr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>…………………………………………………</w:t>
      </w:r>
      <w:r w:rsidR="0096662E" w:rsidRPr="00601A25">
        <w:rPr>
          <w:rFonts w:ascii="Century Gothic" w:hAnsi="Century Gothic" w:cs="Times New Roman"/>
          <w:sz w:val="20"/>
          <w:szCs w:val="18"/>
        </w:rPr>
        <w:t xml:space="preserve">          </w:t>
      </w:r>
    </w:p>
    <w:p w:rsidR="00666AFA" w:rsidRPr="00601A25" w:rsidRDefault="0096662E" w:rsidP="004E27E2">
      <w:pPr>
        <w:tabs>
          <w:tab w:val="left" w:pos="5880"/>
        </w:tabs>
        <w:ind w:hanging="5880"/>
        <w:jc w:val="center"/>
        <w:rPr>
          <w:rFonts w:ascii="Century Gothic" w:hAnsi="Century Gothic" w:cs="Times New Roman"/>
          <w:sz w:val="20"/>
          <w:szCs w:val="18"/>
        </w:rPr>
      </w:pPr>
      <w:r w:rsidRPr="006C36C9">
        <w:rPr>
          <w:rFonts w:ascii="Century Gothic" w:hAnsi="Century Gothic" w:cs="Times New Roman"/>
          <w:sz w:val="18"/>
          <w:szCs w:val="18"/>
        </w:rPr>
        <w:t>/</w:t>
      </w:r>
      <w:r w:rsidRPr="006C36C9">
        <w:rPr>
          <w:rFonts w:ascii="Century Gothic" w:hAnsi="Century Gothic" w:cs="Times New Roman"/>
          <w:i/>
          <w:sz w:val="18"/>
          <w:szCs w:val="18"/>
        </w:rPr>
        <w:t>zakładowa organizacja związkowa</w:t>
      </w:r>
      <w:r w:rsidRPr="006C36C9">
        <w:rPr>
          <w:rFonts w:ascii="Century Gothic" w:hAnsi="Century Gothic" w:cs="Times New Roman"/>
          <w:sz w:val="18"/>
          <w:szCs w:val="18"/>
        </w:rPr>
        <w:t xml:space="preserve">/  </w:t>
      </w:r>
      <w:r w:rsidR="00666AFA" w:rsidRPr="006C36C9">
        <w:rPr>
          <w:rFonts w:ascii="Century Gothic" w:hAnsi="Century Gothic" w:cs="Times New Roman"/>
          <w:sz w:val="18"/>
          <w:szCs w:val="18"/>
        </w:rPr>
        <w:t xml:space="preserve">      </w:t>
      </w:r>
    </w:p>
    <w:p w:rsidR="0096662E" w:rsidRPr="00601A25" w:rsidRDefault="00666AFA" w:rsidP="00A669CB">
      <w:pPr>
        <w:tabs>
          <w:tab w:val="left" w:pos="5880"/>
        </w:tabs>
        <w:ind w:hanging="5880"/>
        <w:jc w:val="center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760BDC" w:rsidRDefault="00601A25" w:rsidP="004E27E2">
      <w:pPr>
        <w:tabs>
          <w:tab w:val="left" w:pos="5880"/>
        </w:tabs>
        <w:jc w:val="center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            </w:t>
      </w:r>
    </w:p>
    <w:p w:rsidR="00760BDC" w:rsidRDefault="00760BDC" w:rsidP="004E27E2">
      <w:pPr>
        <w:tabs>
          <w:tab w:val="left" w:pos="5880"/>
        </w:tabs>
        <w:jc w:val="center"/>
        <w:rPr>
          <w:rFonts w:ascii="Century Gothic" w:hAnsi="Century Gothic" w:cs="Times New Roman"/>
          <w:sz w:val="20"/>
          <w:szCs w:val="18"/>
        </w:rPr>
      </w:pPr>
    </w:p>
    <w:p w:rsidR="00760BDC" w:rsidRDefault="00760BDC" w:rsidP="004E27E2">
      <w:pPr>
        <w:tabs>
          <w:tab w:val="left" w:pos="5880"/>
        </w:tabs>
        <w:jc w:val="center"/>
        <w:rPr>
          <w:rFonts w:ascii="Century Gothic" w:hAnsi="Century Gothic" w:cs="Times New Roman"/>
          <w:sz w:val="20"/>
          <w:szCs w:val="18"/>
        </w:rPr>
      </w:pPr>
    </w:p>
    <w:p w:rsidR="00760BDC" w:rsidRDefault="00760BDC" w:rsidP="004E27E2">
      <w:pPr>
        <w:tabs>
          <w:tab w:val="left" w:pos="5880"/>
        </w:tabs>
        <w:jc w:val="center"/>
        <w:rPr>
          <w:rFonts w:ascii="Century Gothic" w:hAnsi="Century Gothic" w:cs="Times New Roman"/>
          <w:sz w:val="20"/>
          <w:szCs w:val="18"/>
        </w:rPr>
      </w:pPr>
    </w:p>
    <w:p w:rsidR="0096662E" w:rsidRPr="00601A25" w:rsidRDefault="00601A25" w:rsidP="004E27E2">
      <w:pPr>
        <w:tabs>
          <w:tab w:val="left" w:pos="5880"/>
        </w:tabs>
        <w:jc w:val="center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                                                                    </w:t>
      </w:r>
      <w:r w:rsidR="0017645D">
        <w:rPr>
          <w:rFonts w:ascii="Century Gothic" w:hAnsi="Century Gothic" w:cs="Times New Roman"/>
          <w:sz w:val="20"/>
          <w:szCs w:val="18"/>
        </w:rPr>
        <w:t>Suliszewo, 22.02.2024</w:t>
      </w:r>
      <w:r w:rsidR="0096662E" w:rsidRPr="00601A25">
        <w:rPr>
          <w:rFonts w:ascii="Century Gothic" w:hAnsi="Century Gothic" w:cs="Times New Roman"/>
          <w:sz w:val="20"/>
          <w:szCs w:val="18"/>
        </w:rPr>
        <w:t xml:space="preserve"> r.</w:t>
      </w:r>
    </w:p>
    <w:p w:rsidR="0096662E" w:rsidRPr="00601A25" w:rsidRDefault="0096662E" w:rsidP="004E27E2">
      <w:pPr>
        <w:tabs>
          <w:tab w:val="left" w:pos="5880"/>
        </w:tabs>
        <w:jc w:val="both"/>
        <w:rPr>
          <w:rFonts w:ascii="Century Gothic" w:hAnsi="Century Gothic" w:cs="Times New Roman"/>
          <w:sz w:val="20"/>
          <w:szCs w:val="18"/>
        </w:rPr>
      </w:pPr>
      <w:r w:rsidRPr="00601A25">
        <w:rPr>
          <w:rFonts w:ascii="Century Gothic" w:hAnsi="Century Gothic" w:cs="Times New Roman"/>
          <w:sz w:val="20"/>
          <w:szCs w:val="18"/>
        </w:rPr>
        <w:t xml:space="preserve">  </w:t>
      </w:r>
    </w:p>
    <w:p w:rsidR="0096662E" w:rsidRDefault="0096662E" w:rsidP="004E27E2">
      <w:pPr>
        <w:tabs>
          <w:tab w:val="left" w:pos="5880"/>
        </w:tabs>
        <w:jc w:val="both"/>
        <w:rPr>
          <w:rFonts w:ascii="Century Gothic" w:hAnsi="Century Gothic" w:cs="Times New Roman"/>
          <w:sz w:val="20"/>
          <w:szCs w:val="18"/>
        </w:rPr>
      </w:pPr>
    </w:p>
    <w:p w:rsidR="00760BDC" w:rsidRDefault="00760BDC" w:rsidP="004E27E2">
      <w:pPr>
        <w:tabs>
          <w:tab w:val="left" w:pos="5880"/>
        </w:tabs>
        <w:jc w:val="both"/>
        <w:rPr>
          <w:rFonts w:ascii="Century Gothic" w:hAnsi="Century Gothic" w:cs="Times New Roman"/>
          <w:sz w:val="20"/>
          <w:szCs w:val="18"/>
        </w:rPr>
      </w:pPr>
    </w:p>
    <w:p w:rsidR="00760BDC" w:rsidRDefault="00760BDC" w:rsidP="004E27E2">
      <w:pPr>
        <w:tabs>
          <w:tab w:val="left" w:pos="5880"/>
        </w:tabs>
        <w:jc w:val="both"/>
        <w:rPr>
          <w:rFonts w:ascii="Century Gothic" w:hAnsi="Century Gothic" w:cs="Times New Roman"/>
          <w:sz w:val="20"/>
          <w:szCs w:val="18"/>
        </w:rPr>
      </w:pPr>
    </w:p>
    <w:p w:rsidR="00760BDC" w:rsidRPr="00601A25" w:rsidRDefault="00760BDC" w:rsidP="004E27E2">
      <w:pPr>
        <w:tabs>
          <w:tab w:val="left" w:pos="5880"/>
        </w:tabs>
        <w:jc w:val="both"/>
        <w:rPr>
          <w:rFonts w:ascii="Century Gothic" w:hAnsi="Century Gothic" w:cs="Times New Roman"/>
          <w:sz w:val="20"/>
          <w:szCs w:val="18"/>
        </w:rPr>
      </w:pPr>
    </w:p>
    <w:p w:rsidR="0096662E" w:rsidRDefault="0096662E" w:rsidP="004E27E2">
      <w:pPr>
        <w:tabs>
          <w:tab w:val="left" w:pos="5880"/>
        </w:tabs>
        <w:rPr>
          <w:rFonts w:ascii="Century Gothic" w:hAnsi="Century Gothic" w:cs="Times New Roman"/>
          <w:b/>
          <w:sz w:val="18"/>
          <w:szCs w:val="18"/>
        </w:rPr>
      </w:pPr>
      <w:r w:rsidRPr="00843368">
        <w:rPr>
          <w:rFonts w:ascii="Century Gothic" w:hAnsi="Century Gothic" w:cs="Times New Roman"/>
          <w:b/>
          <w:sz w:val="18"/>
          <w:szCs w:val="18"/>
        </w:rPr>
        <w:t>Załączniki:</w:t>
      </w:r>
    </w:p>
    <w:p w:rsidR="00843368" w:rsidRPr="00843368" w:rsidRDefault="00843368" w:rsidP="004E27E2">
      <w:pPr>
        <w:tabs>
          <w:tab w:val="left" w:pos="5880"/>
        </w:tabs>
        <w:rPr>
          <w:rFonts w:ascii="Century Gothic" w:hAnsi="Century Gothic" w:cs="Times New Roman"/>
          <w:b/>
          <w:sz w:val="18"/>
          <w:szCs w:val="18"/>
        </w:rPr>
      </w:pPr>
    </w:p>
    <w:p w:rsidR="002A6FDB" w:rsidRPr="00843368" w:rsidRDefault="002A6FDB" w:rsidP="00843368">
      <w:pPr>
        <w:pStyle w:val="Akapitzlist"/>
        <w:widowControl/>
        <w:numPr>
          <w:ilvl w:val="0"/>
          <w:numId w:val="18"/>
        </w:numPr>
        <w:tabs>
          <w:tab w:val="left" w:pos="5880"/>
        </w:tabs>
        <w:suppressAutoHyphens w:val="0"/>
        <w:ind w:left="0"/>
        <w:rPr>
          <w:rFonts w:ascii="Century Gothic" w:hAnsi="Century Gothic" w:cs="Times New Roman"/>
          <w:sz w:val="18"/>
          <w:szCs w:val="18"/>
        </w:rPr>
      </w:pPr>
      <w:r w:rsidRPr="00843368">
        <w:rPr>
          <w:rFonts w:ascii="Century Gothic" w:hAnsi="Century Gothic" w:cs="Times New Roman"/>
          <w:sz w:val="18"/>
          <w:szCs w:val="18"/>
        </w:rPr>
        <w:t>Tabela dofinansowań.</w:t>
      </w:r>
    </w:p>
    <w:p w:rsidR="002A6FDB" w:rsidRPr="00843368" w:rsidRDefault="003F4ED4" w:rsidP="00843368">
      <w:pPr>
        <w:pStyle w:val="Akapitzlist"/>
        <w:widowControl/>
        <w:numPr>
          <w:ilvl w:val="0"/>
          <w:numId w:val="18"/>
        </w:numPr>
        <w:tabs>
          <w:tab w:val="left" w:pos="5880"/>
        </w:tabs>
        <w:suppressAutoHyphens w:val="0"/>
        <w:ind w:left="0"/>
        <w:rPr>
          <w:rFonts w:ascii="Century Gothic" w:hAnsi="Century Gothic" w:cs="Times New Roman"/>
          <w:sz w:val="18"/>
          <w:szCs w:val="18"/>
        </w:rPr>
      </w:pPr>
      <w:r w:rsidRPr="00843368">
        <w:rPr>
          <w:rFonts w:ascii="Century Gothic" w:hAnsi="Century Gothic" w:cs="Times New Roman"/>
          <w:sz w:val="18"/>
          <w:szCs w:val="18"/>
        </w:rPr>
        <w:t>W</w:t>
      </w:r>
      <w:r w:rsidR="00F22689" w:rsidRPr="00843368">
        <w:rPr>
          <w:rFonts w:ascii="Century Gothic" w:hAnsi="Century Gothic" w:cs="Times New Roman"/>
          <w:sz w:val="18"/>
          <w:szCs w:val="18"/>
        </w:rPr>
        <w:t>niosek o przyznanie świadczenia</w:t>
      </w:r>
      <w:r w:rsidR="002A6FDB" w:rsidRPr="00843368">
        <w:rPr>
          <w:rFonts w:ascii="Century Gothic" w:hAnsi="Century Gothic" w:cs="Times New Roman"/>
          <w:sz w:val="18"/>
          <w:szCs w:val="18"/>
        </w:rPr>
        <w:t>.</w:t>
      </w:r>
    </w:p>
    <w:p w:rsidR="00843368" w:rsidRDefault="00F22689" w:rsidP="00843368">
      <w:pPr>
        <w:pStyle w:val="Akapitzlist"/>
        <w:widowControl/>
        <w:numPr>
          <w:ilvl w:val="0"/>
          <w:numId w:val="18"/>
        </w:numPr>
        <w:tabs>
          <w:tab w:val="left" w:pos="5880"/>
        </w:tabs>
        <w:suppressAutoHyphens w:val="0"/>
        <w:ind w:left="0"/>
        <w:rPr>
          <w:rFonts w:ascii="Century Gothic" w:hAnsi="Century Gothic" w:cs="Times New Roman"/>
          <w:sz w:val="18"/>
          <w:szCs w:val="18"/>
        </w:rPr>
      </w:pPr>
      <w:r w:rsidRPr="00843368">
        <w:rPr>
          <w:rFonts w:ascii="Century Gothic" w:hAnsi="Century Gothic" w:cs="Times New Roman"/>
          <w:sz w:val="18"/>
          <w:szCs w:val="18"/>
        </w:rPr>
        <w:t xml:space="preserve"> </w:t>
      </w:r>
      <w:r w:rsidR="002A6FDB" w:rsidRPr="00843368">
        <w:rPr>
          <w:rFonts w:ascii="Century Gothic" w:hAnsi="Century Gothic" w:cs="Times New Roman"/>
          <w:sz w:val="18"/>
          <w:szCs w:val="18"/>
        </w:rPr>
        <w:t xml:space="preserve">Oświadczenie o dochodach </w:t>
      </w:r>
    </w:p>
    <w:p w:rsidR="00E9400F" w:rsidRPr="00843368" w:rsidRDefault="00666AFA" w:rsidP="00843368">
      <w:pPr>
        <w:pStyle w:val="Akapitzlist"/>
        <w:widowControl/>
        <w:numPr>
          <w:ilvl w:val="0"/>
          <w:numId w:val="18"/>
        </w:numPr>
        <w:tabs>
          <w:tab w:val="left" w:pos="5880"/>
        </w:tabs>
        <w:suppressAutoHyphens w:val="0"/>
        <w:ind w:left="0"/>
        <w:rPr>
          <w:rFonts w:ascii="Century Gothic" w:hAnsi="Century Gothic" w:cs="Times New Roman"/>
          <w:sz w:val="18"/>
          <w:szCs w:val="18"/>
        </w:rPr>
      </w:pPr>
      <w:r w:rsidRPr="00843368">
        <w:rPr>
          <w:rFonts w:ascii="Century Gothic" w:hAnsi="Century Gothic" w:cs="Times New Roman"/>
          <w:sz w:val="18"/>
          <w:szCs w:val="18"/>
        </w:rPr>
        <w:t>Umowa</w:t>
      </w:r>
      <w:r w:rsidR="0096662E" w:rsidRPr="00843368">
        <w:rPr>
          <w:rFonts w:ascii="Century Gothic" w:hAnsi="Century Gothic" w:cs="Times New Roman"/>
          <w:sz w:val="18"/>
          <w:szCs w:val="18"/>
        </w:rPr>
        <w:t xml:space="preserve"> o przyznanie p</w:t>
      </w:r>
      <w:r w:rsidRPr="00843368">
        <w:rPr>
          <w:rFonts w:ascii="Century Gothic" w:hAnsi="Century Gothic" w:cs="Times New Roman"/>
          <w:sz w:val="18"/>
          <w:szCs w:val="18"/>
        </w:rPr>
        <w:t>ożyczki</w:t>
      </w:r>
      <w:r w:rsidR="0096662E" w:rsidRPr="00843368">
        <w:rPr>
          <w:rFonts w:ascii="Century Gothic" w:hAnsi="Century Gothic" w:cs="Times New Roman"/>
          <w:sz w:val="18"/>
          <w:szCs w:val="18"/>
        </w:rPr>
        <w:t xml:space="preserve"> na cele mieszkaniowe</w:t>
      </w:r>
      <w:r w:rsidR="006C36C9" w:rsidRPr="00843368">
        <w:rPr>
          <w:rFonts w:ascii="Century Gothic" w:hAnsi="Century Gothic" w:cs="Times New Roman"/>
          <w:sz w:val="18"/>
          <w:szCs w:val="18"/>
        </w:rPr>
        <w:t>j</w:t>
      </w:r>
      <w:r w:rsidR="0096662E" w:rsidRPr="00843368">
        <w:rPr>
          <w:rFonts w:cs="Times New Roman"/>
        </w:rPr>
        <w:t xml:space="preserve">. </w:t>
      </w:r>
    </w:p>
    <w:p w:rsidR="00601A25" w:rsidRDefault="0096662E" w:rsidP="00843368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  <w:r w:rsidRPr="00666AFA">
        <w:rPr>
          <w:rFonts w:cs="Times New Roman"/>
        </w:rPr>
        <w:t xml:space="preserve">                                                                                         </w:t>
      </w: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601A25" w:rsidRDefault="00601A25" w:rsidP="00A669CB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p w:rsidR="00BE69BC" w:rsidRDefault="00BE69BC" w:rsidP="00BE69BC">
      <w:pPr>
        <w:pStyle w:val="Akapitzlist"/>
        <w:widowControl/>
        <w:tabs>
          <w:tab w:val="left" w:pos="5880"/>
        </w:tabs>
        <w:suppressAutoHyphens w:val="0"/>
        <w:ind w:left="0"/>
        <w:rPr>
          <w:rFonts w:cs="Times New Roman"/>
        </w:rPr>
      </w:pPr>
    </w:p>
    <w:sectPr w:rsidR="00BE69BC" w:rsidSect="002A6FD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B4" w:rsidRDefault="00DB38B4" w:rsidP="00BF6B61">
      <w:r>
        <w:separator/>
      </w:r>
    </w:p>
  </w:endnote>
  <w:endnote w:type="continuationSeparator" w:id="0">
    <w:p w:rsidR="00DB38B4" w:rsidRDefault="00DB38B4" w:rsidP="00BF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8293"/>
      <w:docPartObj>
        <w:docPartGallery w:val="Page Numbers (Bottom of Page)"/>
        <w:docPartUnique/>
      </w:docPartObj>
    </w:sdtPr>
    <w:sdtEndPr/>
    <w:sdtContent>
      <w:p w:rsidR="008A16F5" w:rsidRDefault="000B290F">
        <w:pPr>
          <w:pStyle w:val="Stopka"/>
          <w:jc w:val="center"/>
        </w:pPr>
        <w:r>
          <w:fldChar w:fldCharType="begin"/>
        </w:r>
        <w:r w:rsidR="009A055D">
          <w:instrText xml:space="preserve"> PAGE   \* MERGEFORMAT </w:instrText>
        </w:r>
        <w:r>
          <w:fldChar w:fldCharType="separate"/>
        </w:r>
        <w:r w:rsidR="00C75A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6F5" w:rsidRDefault="008A1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B4" w:rsidRDefault="00DB38B4" w:rsidP="00BF6B61">
      <w:r>
        <w:separator/>
      </w:r>
    </w:p>
  </w:footnote>
  <w:footnote w:type="continuationSeparator" w:id="0">
    <w:p w:rsidR="00DB38B4" w:rsidRDefault="00DB38B4" w:rsidP="00BF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8708D4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multilevel"/>
    <w:tmpl w:val="FC1A2BA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4"/>
    <w:multiLevelType w:val="singleLevel"/>
    <w:tmpl w:val="00000024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1F9498A"/>
    <w:multiLevelType w:val="hybridMultilevel"/>
    <w:tmpl w:val="FAC4F3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03A91E2A"/>
    <w:multiLevelType w:val="hybridMultilevel"/>
    <w:tmpl w:val="CD5CF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A018CC"/>
    <w:multiLevelType w:val="hybridMultilevel"/>
    <w:tmpl w:val="E9D07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54F67D6"/>
    <w:multiLevelType w:val="hybridMultilevel"/>
    <w:tmpl w:val="40D45BFE"/>
    <w:lvl w:ilvl="0" w:tplc="86BC71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44B80"/>
    <w:multiLevelType w:val="hybridMultilevel"/>
    <w:tmpl w:val="95683B2E"/>
    <w:lvl w:ilvl="0" w:tplc="E2544268">
      <w:start w:val="1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12EB6235"/>
    <w:multiLevelType w:val="hybridMultilevel"/>
    <w:tmpl w:val="1598B2E0"/>
    <w:lvl w:ilvl="0" w:tplc="68C6045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151D272D"/>
    <w:multiLevelType w:val="hybridMultilevel"/>
    <w:tmpl w:val="0A664DF0"/>
    <w:lvl w:ilvl="0" w:tplc="5358B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7272C"/>
    <w:multiLevelType w:val="hybridMultilevel"/>
    <w:tmpl w:val="89E8E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78E2"/>
    <w:multiLevelType w:val="hybridMultilevel"/>
    <w:tmpl w:val="8A904E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3957C5"/>
    <w:multiLevelType w:val="hybridMultilevel"/>
    <w:tmpl w:val="72D247DC"/>
    <w:lvl w:ilvl="0" w:tplc="0CCC6678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104943"/>
    <w:multiLevelType w:val="hybridMultilevel"/>
    <w:tmpl w:val="9C224432"/>
    <w:lvl w:ilvl="0" w:tplc="7EFABA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B15EA"/>
    <w:multiLevelType w:val="hybridMultilevel"/>
    <w:tmpl w:val="F0384A02"/>
    <w:lvl w:ilvl="0" w:tplc="9D30E6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44FB058D"/>
    <w:multiLevelType w:val="hybridMultilevel"/>
    <w:tmpl w:val="3ECED43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A526C2A"/>
    <w:multiLevelType w:val="hybridMultilevel"/>
    <w:tmpl w:val="4E52F4A0"/>
    <w:lvl w:ilvl="0" w:tplc="4778292E">
      <w:start w:val="1"/>
      <w:numFmt w:val="decimal"/>
      <w:lvlText w:val="%1."/>
      <w:lvlJc w:val="right"/>
      <w:pPr>
        <w:ind w:left="42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66" w:hanging="360"/>
      </w:pPr>
    </w:lvl>
    <w:lvl w:ilvl="2" w:tplc="0415001B" w:tentative="1">
      <w:start w:val="1"/>
      <w:numFmt w:val="lowerRoman"/>
      <w:lvlText w:val="%3."/>
      <w:lvlJc w:val="right"/>
      <w:pPr>
        <w:ind w:left="5686" w:hanging="180"/>
      </w:pPr>
    </w:lvl>
    <w:lvl w:ilvl="3" w:tplc="0415000F" w:tentative="1">
      <w:start w:val="1"/>
      <w:numFmt w:val="decimal"/>
      <w:lvlText w:val="%4."/>
      <w:lvlJc w:val="left"/>
      <w:pPr>
        <w:ind w:left="6406" w:hanging="360"/>
      </w:pPr>
    </w:lvl>
    <w:lvl w:ilvl="4" w:tplc="04150019" w:tentative="1">
      <w:start w:val="1"/>
      <w:numFmt w:val="lowerLetter"/>
      <w:lvlText w:val="%5."/>
      <w:lvlJc w:val="left"/>
      <w:pPr>
        <w:ind w:left="7126" w:hanging="360"/>
      </w:pPr>
    </w:lvl>
    <w:lvl w:ilvl="5" w:tplc="0415001B" w:tentative="1">
      <w:start w:val="1"/>
      <w:numFmt w:val="lowerRoman"/>
      <w:lvlText w:val="%6."/>
      <w:lvlJc w:val="right"/>
      <w:pPr>
        <w:ind w:left="7846" w:hanging="180"/>
      </w:pPr>
    </w:lvl>
    <w:lvl w:ilvl="6" w:tplc="0415000F" w:tentative="1">
      <w:start w:val="1"/>
      <w:numFmt w:val="decimal"/>
      <w:lvlText w:val="%7."/>
      <w:lvlJc w:val="left"/>
      <w:pPr>
        <w:ind w:left="8566" w:hanging="360"/>
      </w:pPr>
    </w:lvl>
    <w:lvl w:ilvl="7" w:tplc="04150019" w:tentative="1">
      <w:start w:val="1"/>
      <w:numFmt w:val="lowerLetter"/>
      <w:lvlText w:val="%8."/>
      <w:lvlJc w:val="left"/>
      <w:pPr>
        <w:ind w:left="9286" w:hanging="360"/>
      </w:pPr>
    </w:lvl>
    <w:lvl w:ilvl="8" w:tplc="0415001B" w:tentative="1">
      <w:start w:val="1"/>
      <w:numFmt w:val="lowerRoman"/>
      <w:lvlText w:val="%9."/>
      <w:lvlJc w:val="right"/>
      <w:pPr>
        <w:ind w:left="10006" w:hanging="180"/>
      </w:pPr>
    </w:lvl>
  </w:abstractNum>
  <w:abstractNum w:abstractNumId="30" w15:restartNumberingAfterBreak="0">
    <w:nsid w:val="4BA826B9"/>
    <w:multiLevelType w:val="hybridMultilevel"/>
    <w:tmpl w:val="8E94592E"/>
    <w:lvl w:ilvl="0" w:tplc="BF4A0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762AD"/>
    <w:multiLevelType w:val="hybridMultilevel"/>
    <w:tmpl w:val="70F4CEA4"/>
    <w:lvl w:ilvl="0" w:tplc="0B229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D3A2D"/>
    <w:multiLevelType w:val="hybridMultilevel"/>
    <w:tmpl w:val="CAFE259E"/>
    <w:lvl w:ilvl="0" w:tplc="A39E7FE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5897636D"/>
    <w:multiLevelType w:val="hybridMultilevel"/>
    <w:tmpl w:val="8076A91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89D52DD"/>
    <w:multiLevelType w:val="hybridMultilevel"/>
    <w:tmpl w:val="56ECEB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594C06"/>
    <w:multiLevelType w:val="hybridMultilevel"/>
    <w:tmpl w:val="51A0B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C3B7E"/>
    <w:multiLevelType w:val="hybridMultilevel"/>
    <w:tmpl w:val="00DE806C"/>
    <w:lvl w:ilvl="0" w:tplc="262479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CAF70A1"/>
    <w:multiLevelType w:val="hybridMultilevel"/>
    <w:tmpl w:val="4F086564"/>
    <w:lvl w:ilvl="0" w:tplc="44F845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D183B9F"/>
    <w:multiLevelType w:val="hybridMultilevel"/>
    <w:tmpl w:val="E1D0848A"/>
    <w:lvl w:ilvl="0" w:tplc="1D78D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402A2"/>
    <w:multiLevelType w:val="hybridMultilevel"/>
    <w:tmpl w:val="7714C7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08EFF1C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07C3C70"/>
    <w:multiLevelType w:val="hybridMultilevel"/>
    <w:tmpl w:val="F1B2DE20"/>
    <w:lvl w:ilvl="0" w:tplc="EFAC35F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77CA"/>
    <w:multiLevelType w:val="hybridMultilevel"/>
    <w:tmpl w:val="965024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6CF076AD"/>
    <w:multiLevelType w:val="hybridMultilevel"/>
    <w:tmpl w:val="B71057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6EFF7FD2"/>
    <w:multiLevelType w:val="hybridMultilevel"/>
    <w:tmpl w:val="B650B0B4"/>
    <w:lvl w:ilvl="0" w:tplc="94760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0D8704F"/>
    <w:multiLevelType w:val="hybridMultilevel"/>
    <w:tmpl w:val="F328D838"/>
    <w:lvl w:ilvl="0" w:tplc="7916D000">
      <w:start w:val="1"/>
      <w:numFmt w:val="decimal"/>
      <w:lvlText w:val="%1."/>
      <w:lvlJc w:val="left"/>
      <w:pPr>
        <w:ind w:left="2291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5" w15:restartNumberingAfterBreak="0">
    <w:nsid w:val="74CB659C"/>
    <w:multiLevelType w:val="hybridMultilevel"/>
    <w:tmpl w:val="D0F283F2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6" w15:restartNumberingAfterBreak="0">
    <w:nsid w:val="7C7F5F5D"/>
    <w:multiLevelType w:val="hybridMultilevel"/>
    <w:tmpl w:val="A89E5B64"/>
    <w:lvl w:ilvl="0" w:tplc="891E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07088"/>
    <w:multiLevelType w:val="hybridMultilevel"/>
    <w:tmpl w:val="AA8658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4"/>
  </w:num>
  <w:num w:numId="3">
    <w:abstractNumId w:val="45"/>
  </w:num>
  <w:num w:numId="4">
    <w:abstractNumId w:val="47"/>
  </w:num>
  <w:num w:numId="5">
    <w:abstractNumId w:val="25"/>
  </w:num>
  <w:num w:numId="6">
    <w:abstractNumId w:val="20"/>
  </w:num>
  <w:num w:numId="7">
    <w:abstractNumId w:val="19"/>
  </w:num>
  <w:num w:numId="8">
    <w:abstractNumId w:val="31"/>
  </w:num>
  <w:num w:numId="9">
    <w:abstractNumId w:val="42"/>
  </w:num>
  <w:num w:numId="10">
    <w:abstractNumId w:val="33"/>
  </w:num>
  <w:num w:numId="11">
    <w:abstractNumId w:val="38"/>
  </w:num>
  <w:num w:numId="12">
    <w:abstractNumId w:val="43"/>
  </w:num>
  <w:num w:numId="13">
    <w:abstractNumId w:val="37"/>
  </w:num>
  <w:num w:numId="14">
    <w:abstractNumId w:val="36"/>
  </w:num>
  <w:num w:numId="15">
    <w:abstractNumId w:val="27"/>
  </w:num>
  <w:num w:numId="16">
    <w:abstractNumId w:val="22"/>
  </w:num>
  <w:num w:numId="17">
    <w:abstractNumId w:val="39"/>
  </w:num>
  <w:num w:numId="18">
    <w:abstractNumId w:val="40"/>
  </w:num>
  <w:num w:numId="19">
    <w:abstractNumId w:val="26"/>
  </w:num>
  <w:num w:numId="20">
    <w:abstractNumId w:val="16"/>
  </w:num>
  <w:num w:numId="21">
    <w:abstractNumId w:val="30"/>
  </w:num>
  <w:num w:numId="22">
    <w:abstractNumId w:val="23"/>
  </w:num>
  <w:num w:numId="23">
    <w:abstractNumId w:val="35"/>
  </w:num>
  <w:num w:numId="24">
    <w:abstractNumId w:val="34"/>
  </w:num>
  <w:num w:numId="25">
    <w:abstractNumId w:val="2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46"/>
  </w:num>
  <w:num w:numId="30">
    <w:abstractNumId w:val="41"/>
  </w:num>
  <w:num w:numId="31">
    <w:abstractNumId w:val="18"/>
  </w:num>
  <w:num w:numId="32">
    <w:abstractNumId w:val="44"/>
  </w:num>
  <w:num w:numId="3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B5"/>
    <w:rsid w:val="0000379E"/>
    <w:rsid w:val="00003BC0"/>
    <w:rsid w:val="00005FF3"/>
    <w:rsid w:val="000113FB"/>
    <w:rsid w:val="00013C05"/>
    <w:rsid w:val="000166A8"/>
    <w:rsid w:val="000177AB"/>
    <w:rsid w:val="000341E3"/>
    <w:rsid w:val="00054C82"/>
    <w:rsid w:val="00055D73"/>
    <w:rsid w:val="00056A38"/>
    <w:rsid w:val="00062290"/>
    <w:rsid w:val="000625B9"/>
    <w:rsid w:val="0006433D"/>
    <w:rsid w:val="00081C17"/>
    <w:rsid w:val="00092139"/>
    <w:rsid w:val="00095E29"/>
    <w:rsid w:val="000963D9"/>
    <w:rsid w:val="000A4577"/>
    <w:rsid w:val="000B290F"/>
    <w:rsid w:val="000B4238"/>
    <w:rsid w:val="000B7ACA"/>
    <w:rsid w:val="000C42DD"/>
    <w:rsid w:val="000C6170"/>
    <w:rsid w:val="000D75D6"/>
    <w:rsid w:val="000D77D7"/>
    <w:rsid w:val="000E7813"/>
    <w:rsid w:val="00112FE1"/>
    <w:rsid w:val="0011361C"/>
    <w:rsid w:val="00127875"/>
    <w:rsid w:val="00135486"/>
    <w:rsid w:val="00170E17"/>
    <w:rsid w:val="0017645D"/>
    <w:rsid w:val="0017656A"/>
    <w:rsid w:val="00181DBB"/>
    <w:rsid w:val="00183FDB"/>
    <w:rsid w:val="00192725"/>
    <w:rsid w:val="001930AD"/>
    <w:rsid w:val="00193421"/>
    <w:rsid w:val="001A64D6"/>
    <w:rsid w:val="001C223D"/>
    <w:rsid w:val="001D14CD"/>
    <w:rsid w:val="001E67D7"/>
    <w:rsid w:val="001F0C4B"/>
    <w:rsid w:val="002053B6"/>
    <w:rsid w:val="00214A30"/>
    <w:rsid w:val="002221CC"/>
    <w:rsid w:val="00235426"/>
    <w:rsid w:val="002432B0"/>
    <w:rsid w:val="00251FE1"/>
    <w:rsid w:val="00256157"/>
    <w:rsid w:val="00267079"/>
    <w:rsid w:val="00270208"/>
    <w:rsid w:val="00291A4A"/>
    <w:rsid w:val="002927A6"/>
    <w:rsid w:val="00292B63"/>
    <w:rsid w:val="002956FF"/>
    <w:rsid w:val="002A18AC"/>
    <w:rsid w:val="002A6FDB"/>
    <w:rsid w:val="002B4DD8"/>
    <w:rsid w:val="002C1A41"/>
    <w:rsid w:val="002C4B83"/>
    <w:rsid w:val="002C5B69"/>
    <w:rsid w:val="002D1632"/>
    <w:rsid w:val="002D3656"/>
    <w:rsid w:val="002E37BE"/>
    <w:rsid w:val="002E62B2"/>
    <w:rsid w:val="002E7C35"/>
    <w:rsid w:val="002F05F2"/>
    <w:rsid w:val="003151F4"/>
    <w:rsid w:val="00324363"/>
    <w:rsid w:val="00334413"/>
    <w:rsid w:val="00344C28"/>
    <w:rsid w:val="00350ABF"/>
    <w:rsid w:val="0035748A"/>
    <w:rsid w:val="00365068"/>
    <w:rsid w:val="00365902"/>
    <w:rsid w:val="003875DF"/>
    <w:rsid w:val="00393375"/>
    <w:rsid w:val="00394F92"/>
    <w:rsid w:val="0039539A"/>
    <w:rsid w:val="003A0D81"/>
    <w:rsid w:val="003A4710"/>
    <w:rsid w:val="003B084A"/>
    <w:rsid w:val="003D3E83"/>
    <w:rsid w:val="003D6F7D"/>
    <w:rsid w:val="003D7FD0"/>
    <w:rsid w:val="003E0475"/>
    <w:rsid w:val="003E5002"/>
    <w:rsid w:val="003E62DD"/>
    <w:rsid w:val="003E68DE"/>
    <w:rsid w:val="003F0912"/>
    <w:rsid w:val="003F2256"/>
    <w:rsid w:val="003F482C"/>
    <w:rsid w:val="003F4ED4"/>
    <w:rsid w:val="003F6E92"/>
    <w:rsid w:val="004055B6"/>
    <w:rsid w:val="004127FC"/>
    <w:rsid w:val="00434ED3"/>
    <w:rsid w:val="0044466F"/>
    <w:rsid w:val="00461FB2"/>
    <w:rsid w:val="00465540"/>
    <w:rsid w:val="00490F99"/>
    <w:rsid w:val="00496395"/>
    <w:rsid w:val="00497137"/>
    <w:rsid w:val="004A43C5"/>
    <w:rsid w:val="004B2C5A"/>
    <w:rsid w:val="004B52D5"/>
    <w:rsid w:val="004C4AEE"/>
    <w:rsid w:val="004C4EB9"/>
    <w:rsid w:val="004C5CBA"/>
    <w:rsid w:val="004D4B3A"/>
    <w:rsid w:val="004D4B9F"/>
    <w:rsid w:val="004E27E2"/>
    <w:rsid w:val="0050210A"/>
    <w:rsid w:val="005029D7"/>
    <w:rsid w:val="005039E7"/>
    <w:rsid w:val="0050486A"/>
    <w:rsid w:val="00510FBB"/>
    <w:rsid w:val="00515132"/>
    <w:rsid w:val="0052681C"/>
    <w:rsid w:val="00532977"/>
    <w:rsid w:val="00532B3A"/>
    <w:rsid w:val="00545DDA"/>
    <w:rsid w:val="00550597"/>
    <w:rsid w:val="005570A9"/>
    <w:rsid w:val="00560898"/>
    <w:rsid w:val="00563DA4"/>
    <w:rsid w:val="005732BD"/>
    <w:rsid w:val="005736DC"/>
    <w:rsid w:val="0057404C"/>
    <w:rsid w:val="0057784D"/>
    <w:rsid w:val="0057791D"/>
    <w:rsid w:val="005870A0"/>
    <w:rsid w:val="00590D86"/>
    <w:rsid w:val="005922B5"/>
    <w:rsid w:val="00592B8A"/>
    <w:rsid w:val="0059429D"/>
    <w:rsid w:val="00597CD9"/>
    <w:rsid w:val="005A6DF6"/>
    <w:rsid w:val="005A7F18"/>
    <w:rsid w:val="005B1AF7"/>
    <w:rsid w:val="005C1715"/>
    <w:rsid w:val="005E1638"/>
    <w:rsid w:val="005F6340"/>
    <w:rsid w:val="00601A25"/>
    <w:rsid w:val="006036DD"/>
    <w:rsid w:val="00603BA3"/>
    <w:rsid w:val="00617BDB"/>
    <w:rsid w:val="0063345F"/>
    <w:rsid w:val="0063513F"/>
    <w:rsid w:val="00636C61"/>
    <w:rsid w:val="00641DE9"/>
    <w:rsid w:val="006475CC"/>
    <w:rsid w:val="00661E47"/>
    <w:rsid w:val="00666AFA"/>
    <w:rsid w:val="00672626"/>
    <w:rsid w:val="00672F58"/>
    <w:rsid w:val="006925DB"/>
    <w:rsid w:val="006A7C99"/>
    <w:rsid w:val="006B272F"/>
    <w:rsid w:val="006B616A"/>
    <w:rsid w:val="006B7FDD"/>
    <w:rsid w:val="006C36C9"/>
    <w:rsid w:val="006D4138"/>
    <w:rsid w:val="006D4B89"/>
    <w:rsid w:val="006D7722"/>
    <w:rsid w:val="006E5958"/>
    <w:rsid w:val="006F58BB"/>
    <w:rsid w:val="006F5C71"/>
    <w:rsid w:val="006F670E"/>
    <w:rsid w:val="00727C65"/>
    <w:rsid w:val="00751365"/>
    <w:rsid w:val="00760BDC"/>
    <w:rsid w:val="00762477"/>
    <w:rsid w:val="00771F83"/>
    <w:rsid w:val="00772839"/>
    <w:rsid w:val="00781083"/>
    <w:rsid w:val="007866CE"/>
    <w:rsid w:val="00786B5C"/>
    <w:rsid w:val="007877E0"/>
    <w:rsid w:val="00790998"/>
    <w:rsid w:val="007A4D92"/>
    <w:rsid w:val="007B058F"/>
    <w:rsid w:val="007B55F4"/>
    <w:rsid w:val="007B6839"/>
    <w:rsid w:val="007D282C"/>
    <w:rsid w:val="007E443B"/>
    <w:rsid w:val="007E6FFE"/>
    <w:rsid w:val="007F2BC1"/>
    <w:rsid w:val="00815F0F"/>
    <w:rsid w:val="00820C04"/>
    <w:rsid w:val="00832429"/>
    <w:rsid w:val="0083530F"/>
    <w:rsid w:val="00842720"/>
    <w:rsid w:val="00843368"/>
    <w:rsid w:val="00861A40"/>
    <w:rsid w:val="00863DD7"/>
    <w:rsid w:val="0086468B"/>
    <w:rsid w:val="00873852"/>
    <w:rsid w:val="008744BB"/>
    <w:rsid w:val="00876477"/>
    <w:rsid w:val="008822EB"/>
    <w:rsid w:val="008843AC"/>
    <w:rsid w:val="00887B0F"/>
    <w:rsid w:val="008960F0"/>
    <w:rsid w:val="008A16F5"/>
    <w:rsid w:val="008B1021"/>
    <w:rsid w:val="008C3F5B"/>
    <w:rsid w:val="008D19DE"/>
    <w:rsid w:val="008D391C"/>
    <w:rsid w:val="008D763E"/>
    <w:rsid w:val="008E6E2A"/>
    <w:rsid w:val="008F0812"/>
    <w:rsid w:val="008F2742"/>
    <w:rsid w:val="009031B9"/>
    <w:rsid w:val="00903C4A"/>
    <w:rsid w:val="009174E4"/>
    <w:rsid w:val="00917DA1"/>
    <w:rsid w:val="009339CB"/>
    <w:rsid w:val="00936F6A"/>
    <w:rsid w:val="00950425"/>
    <w:rsid w:val="009531EF"/>
    <w:rsid w:val="0096127A"/>
    <w:rsid w:val="00961D65"/>
    <w:rsid w:val="00962B36"/>
    <w:rsid w:val="0096662E"/>
    <w:rsid w:val="00972F75"/>
    <w:rsid w:val="00974BFA"/>
    <w:rsid w:val="00975276"/>
    <w:rsid w:val="00975CA7"/>
    <w:rsid w:val="009836BA"/>
    <w:rsid w:val="0098512B"/>
    <w:rsid w:val="00991CD9"/>
    <w:rsid w:val="00995276"/>
    <w:rsid w:val="009A055D"/>
    <w:rsid w:val="009A11A1"/>
    <w:rsid w:val="009C6119"/>
    <w:rsid w:val="009C7CF7"/>
    <w:rsid w:val="009F7425"/>
    <w:rsid w:val="00A1176D"/>
    <w:rsid w:val="00A23A49"/>
    <w:rsid w:val="00A25143"/>
    <w:rsid w:val="00A41E8B"/>
    <w:rsid w:val="00A42A3E"/>
    <w:rsid w:val="00A455A4"/>
    <w:rsid w:val="00A46631"/>
    <w:rsid w:val="00A669CB"/>
    <w:rsid w:val="00A84837"/>
    <w:rsid w:val="00AA02AD"/>
    <w:rsid w:val="00AB3187"/>
    <w:rsid w:val="00AF03B2"/>
    <w:rsid w:val="00AF4515"/>
    <w:rsid w:val="00B0468D"/>
    <w:rsid w:val="00B0618C"/>
    <w:rsid w:val="00B16A96"/>
    <w:rsid w:val="00B21B75"/>
    <w:rsid w:val="00B22BCD"/>
    <w:rsid w:val="00B32AE6"/>
    <w:rsid w:val="00B364D6"/>
    <w:rsid w:val="00B473CA"/>
    <w:rsid w:val="00B4798A"/>
    <w:rsid w:val="00B629B3"/>
    <w:rsid w:val="00B636A5"/>
    <w:rsid w:val="00B747CB"/>
    <w:rsid w:val="00B77D15"/>
    <w:rsid w:val="00B92FD6"/>
    <w:rsid w:val="00BA5D2C"/>
    <w:rsid w:val="00BA6FC8"/>
    <w:rsid w:val="00BB363C"/>
    <w:rsid w:val="00BE02DF"/>
    <w:rsid w:val="00BE5C56"/>
    <w:rsid w:val="00BE69BC"/>
    <w:rsid w:val="00BE7551"/>
    <w:rsid w:val="00BF48A6"/>
    <w:rsid w:val="00BF6B61"/>
    <w:rsid w:val="00C07830"/>
    <w:rsid w:val="00C46F77"/>
    <w:rsid w:val="00C54EFF"/>
    <w:rsid w:val="00C56D1A"/>
    <w:rsid w:val="00C63969"/>
    <w:rsid w:val="00C6594D"/>
    <w:rsid w:val="00C70566"/>
    <w:rsid w:val="00C75A92"/>
    <w:rsid w:val="00C75EA4"/>
    <w:rsid w:val="00C92828"/>
    <w:rsid w:val="00CA4CBB"/>
    <w:rsid w:val="00CB1904"/>
    <w:rsid w:val="00CB325F"/>
    <w:rsid w:val="00CB76E5"/>
    <w:rsid w:val="00CC0808"/>
    <w:rsid w:val="00CC3A3B"/>
    <w:rsid w:val="00CC411D"/>
    <w:rsid w:val="00CD048E"/>
    <w:rsid w:val="00CD17C4"/>
    <w:rsid w:val="00CD1A14"/>
    <w:rsid w:val="00CE466B"/>
    <w:rsid w:val="00CE6760"/>
    <w:rsid w:val="00CF5B85"/>
    <w:rsid w:val="00D049A7"/>
    <w:rsid w:val="00D04BAB"/>
    <w:rsid w:val="00D07A45"/>
    <w:rsid w:val="00D118F1"/>
    <w:rsid w:val="00D14DAC"/>
    <w:rsid w:val="00D17360"/>
    <w:rsid w:val="00D31250"/>
    <w:rsid w:val="00D34241"/>
    <w:rsid w:val="00D41867"/>
    <w:rsid w:val="00D62E09"/>
    <w:rsid w:val="00D65965"/>
    <w:rsid w:val="00D96775"/>
    <w:rsid w:val="00DA6D15"/>
    <w:rsid w:val="00DB38B4"/>
    <w:rsid w:val="00DB6352"/>
    <w:rsid w:val="00DC1B2E"/>
    <w:rsid w:val="00DD51DE"/>
    <w:rsid w:val="00DF0DF8"/>
    <w:rsid w:val="00E027A4"/>
    <w:rsid w:val="00E1730D"/>
    <w:rsid w:val="00E2193C"/>
    <w:rsid w:val="00E270C7"/>
    <w:rsid w:val="00E3319F"/>
    <w:rsid w:val="00E34D44"/>
    <w:rsid w:val="00E43559"/>
    <w:rsid w:val="00E44388"/>
    <w:rsid w:val="00E55AC7"/>
    <w:rsid w:val="00E75784"/>
    <w:rsid w:val="00E820E5"/>
    <w:rsid w:val="00E8578D"/>
    <w:rsid w:val="00E85D1A"/>
    <w:rsid w:val="00E91074"/>
    <w:rsid w:val="00E9400F"/>
    <w:rsid w:val="00EA0B41"/>
    <w:rsid w:val="00EA5723"/>
    <w:rsid w:val="00EC217A"/>
    <w:rsid w:val="00EC555A"/>
    <w:rsid w:val="00ED3ECA"/>
    <w:rsid w:val="00ED7CA3"/>
    <w:rsid w:val="00EF7485"/>
    <w:rsid w:val="00F22689"/>
    <w:rsid w:val="00F30C94"/>
    <w:rsid w:val="00F31F23"/>
    <w:rsid w:val="00F3211D"/>
    <w:rsid w:val="00F45700"/>
    <w:rsid w:val="00F507B5"/>
    <w:rsid w:val="00F52E7C"/>
    <w:rsid w:val="00F81661"/>
    <w:rsid w:val="00F84A90"/>
    <w:rsid w:val="00F96E99"/>
    <w:rsid w:val="00FA62DB"/>
    <w:rsid w:val="00FB14E8"/>
    <w:rsid w:val="00FB1D98"/>
    <w:rsid w:val="00FC1B08"/>
    <w:rsid w:val="00FD6708"/>
    <w:rsid w:val="00FD7796"/>
    <w:rsid w:val="00FD7938"/>
    <w:rsid w:val="00FE30F3"/>
    <w:rsid w:val="00FE40C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B33FE5-B67B-4D49-A116-6F415524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7B5"/>
    <w:pPr>
      <w:widowControl w:val="0"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EF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F507B5"/>
    <w:pPr>
      <w:keepNext/>
      <w:tabs>
        <w:tab w:val="num" w:pos="1152"/>
      </w:tabs>
      <w:ind w:left="1152" w:hanging="1152"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7796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F507B5"/>
    <w:pPr>
      <w:jc w:val="center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07B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07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07B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07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F507B5"/>
    <w:rPr>
      <w:rFonts w:ascii="Times New Roman" w:eastAsia="SimSun" w:hAnsi="Times New Roman" w:cs="Mangal"/>
      <w:b/>
      <w:kern w:val="1"/>
      <w:sz w:val="24"/>
      <w:szCs w:val="20"/>
      <w:lang w:eastAsia="hi-IN" w:bidi="hi-IN"/>
    </w:rPr>
  </w:style>
  <w:style w:type="paragraph" w:customStyle="1" w:styleId="Zawartotabeli">
    <w:name w:val="Zawartość tabeli"/>
    <w:basedOn w:val="Normalny"/>
    <w:rsid w:val="00F507B5"/>
    <w:pPr>
      <w:suppressLineNumbers/>
    </w:pPr>
  </w:style>
  <w:style w:type="paragraph" w:styleId="Tekstprzypisudolnego">
    <w:name w:val="footnote text"/>
    <w:basedOn w:val="Normalny"/>
    <w:link w:val="TekstprzypisudolnegoZnak"/>
    <w:semiHidden/>
    <w:rsid w:val="00F507B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7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507B5"/>
    <w:pPr>
      <w:suppressAutoHyphens/>
      <w:ind w:firstLine="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507B5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AF03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1A40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1A4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Listanumerowana">
    <w:name w:val="List Number"/>
    <w:basedOn w:val="Normalny"/>
    <w:semiHidden/>
    <w:rsid w:val="00861A40"/>
    <w:pPr>
      <w:widowControl/>
      <w:numPr>
        <w:numId w:val="5"/>
      </w:numPr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B629B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EF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7796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F6B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6B6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F6B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6B6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6A7C99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0D75D6"/>
    <w:pPr>
      <w:spacing w:after="160" w:line="259" w:lineRule="auto"/>
      <w:ind w:firstLine="0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0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7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ustawa-z-26-stycznia-1982-r.-karta-nauczyciela-tekst-jedn.-dz.u.-z-2023-r.-poz.-984-104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25</cp:revision>
  <cp:lastPrinted>2024-03-05T07:55:00Z</cp:lastPrinted>
  <dcterms:created xsi:type="dcterms:W3CDTF">2024-01-08T09:24:00Z</dcterms:created>
  <dcterms:modified xsi:type="dcterms:W3CDTF">2024-03-08T08:45:00Z</dcterms:modified>
</cp:coreProperties>
</file>